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165"/>
        <w:gridCol w:w="1836"/>
        <w:gridCol w:w="1252"/>
        <w:gridCol w:w="1044"/>
        <w:gridCol w:w="1284"/>
        <w:gridCol w:w="1139"/>
        <w:gridCol w:w="711"/>
        <w:gridCol w:w="1891"/>
        <w:gridCol w:w="619"/>
        <w:gridCol w:w="1275"/>
        <w:gridCol w:w="1136"/>
      </w:tblGrid>
      <w:tr w:rsidR="001F370C" w:rsidRPr="005C2B30" w14:paraId="3FC41B4C" w14:textId="77777777" w:rsidTr="00DF2A0A">
        <w:trPr>
          <w:trHeight w:val="296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57" w:type="dxa"/>
              <w:bottom w:w="120" w:type="dxa"/>
              <w:right w:w="57" w:type="dxa"/>
            </w:tcMar>
            <w:vAlign w:val="center"/>
          </w:tcPr>
          <w:p w14:paraId="42E60F53" w14:textId="77777777" w:rsidR="00787D62" w:rsidRDefault="00787D62" w:rsidP="00787D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5C2B30">
              <w:rPr>
                <w:rFonts w:eastAsia="Times New Roman" w:cs="Times New Roman"/>
                <w:color w:val="333333"/>
                <w:szCs w:val="28"/>
                <w:lang w:eastAsia="ru-RU"/>
              </w:rPr>
              <w:t>Информация о персональном составе педагогических работников</w:t>
            </w: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, </w:t>
            </w:r>
          </w:p>
          <w:p w14:paraId="4790AF8E" w14:textId="6F04DB97" w:rsidR="00787D62" w:rsidRDefault="00787D62" w:rsidP="00C034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участвующих в реализации программы подготовки специалистов </w:t>
            </w:r>
            <w:r w:rsidR="00C03406">
              <w:rPr>
                <w:rFonts w:eastAsia="Times New Roman" w:cs="Times New Roman"/>
                <w:color w:val="333333"/>
                <w:szCs w:val="28"/>
                <w:lang w:eastAsia="ru-RU"/>
              </w:rPr>
              <w:t>ВО</w:t>
            </w:r>
          </w:p>
          <w:p w14:paraId="07937A36" w14:textId="39BA2F0F" w:rsidR="001F370C" w:rsidRPr="005C2B30" w:rsidRDefault="00787D62" w:rsidP="000A65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в 202</w:t>
            </w:r>
            <w:r w:rsidR="000A652C">
              <w:rPr>
                <w:rFonts w:eastAsia="Times New Roman" w:cs="Times New Roman"/>
                <w:color w:val="333333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-202</w:t>
            </w:r>
            <w:r w:rsidR="000A652C">
              <w:rPr>
                <w:rFonts w:eastAsia="Times New Roman" w:cs="Times New Roman"/>
                <w:color w:val="333333"/>
                <w:szCs w:val="28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учебном году</w:t>
            </w:r>
          </w:p>
        </w:tc>
      </w:tr>
      <w:tr w:rsidR="00DF2A0A" w:rsidRPr="005C2B30" w14:paraId="5EEBACA6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516699" w14:textId="6CCD5FCF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bookmarkStart w:id="1" w:name="_Hlk122520090"/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Фамилия, имя, отчество (при наличии отчества) педагогического работника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67D9F39D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Занимаемая должность (должности)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F63CDCA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2DA8C9C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3551086D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Квалификация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00BD0994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6F252D48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Учёная степень (при наличии)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00471E0B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Ученое звание (при наличии)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435846D1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CA189F5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Общий стаж работы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4C364F8C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Стаж работы по специальности (сведения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  <w:proofErr w:type="gramEnd"/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5A969C01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EC356D" w:rsidRPr="005C2B30" w14:paraId="03EBE178" w14:textId="77777777" w:rsidTr="001F307F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A8446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C2B30">
              <w:rPr>
                <w:rFonts w:cs="Times New Roman"/>
                <w:color w:val="444444"/>
                <w:sz w:val="14"/>
                <w:szCs w:val="14"/>
              </w:rPr>
              <w:t>Безкровная</w:t>
            </w:r>
            <w:proofErr w:type="spellEnd"/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 Галина Дмитриевна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A714618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69B10A9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Финансы,</w:t>
            </w:r>
          </w:p>
          <w:p w14:paraId="65DB0CAB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Деньги, кредит, банки,</w:t>
            </w:r>
          </w:p>
          <w:p w14:paraId="6019FBFF" w14:textId="77777777" w:rsidR="00EC356D" w:rsidRDefault="00B35577" w:rsidP="001F307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 xml:space="preserve">Коммерческая деятельность предприятий (организаций) </w:t>
            </w:r>
            <w:proofErr w:type="spellStart"/>
            <w:r w:rsidRPr="00B35577">
              <w:rPr>
                <w:rFonts w:cs="Times New Roman"/>
                <w:color w:val="444444"/>
                <w:sz w:val="14"/>
                <w:szCs w:val="14"/>
              </w:rPr>
              <w:t>рыбохозяйственного</w:t>
            </w:r>
            <w:proofErr w:type="spellEnd"/>
            <w:r w:rsidRPr="00B35577">
              <w:rPr>
                <w:rFonts w:cs="Times New Roman"/>
                <w:color w:val="444444"/>
                <w:sz w:val="14"/>
                <w:szCs w:val="14"/>
              </w:rPr>
              <w:t xml:space="preserve"> комплекса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39D8BA29" w14:textId="77777777" w:rsidR="00B35577" w:rsidRDefault="00B35577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35577">
              <w:rPr>
                <w:rFonts w:eastAsia="Times New Roman" w:cs="Times New Roman"/>
                <w:sz w:val="14"/>
                <w:szCs w:val="14"/>
                <w:lang w:eastAsia="ru-RU"/>
              </w:rPr>
              <w:t>Корпоративные финансы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1F8891D7" w14:textId="77777777" w:rsidR="00B35577" w:rsidRDefault="00B35577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35577">
              <w:rPr>
                <w:rFonts w:eastAsia="Times New Roman" w:cs="Times New Roman"/>
                <w:sz w:val="14"/>
                <w:szCs w:val="14"/>
                <w:lang w:eastAsia="ru-RU"/>
              </w:rPr>
              <w:t>Экономика предприятия (организации)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55D2F600" w14:textId="77777777" w:rsidR="00B35577" w:rsidRDefault="00B35577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35577">
              <w:rPr>
                <w:rFonts w:eastAsia="Times New Roman" w:cs="Times New Roman"/>
                <w:sz w:val="14"/>
                <w:szCs w:val="14"/>
                <w:lang w:eastAsia="ru-RU"/>
              </w:rPr>
              <w:t>Анализ финансово-хозяйственной деятельности предприятия (организации)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0EE52B7A" w14:textId="77777777" w:rsidR="00B35577" w:rsidRDefault="00B35577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3557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Экономика предприятий </w:t>
            </w:r>
            <w:proofErr w:type="spellStart"/>
            <w:r w:rsidRPr="00B35577">
              <w:rPr>
                <w:rFonts w:eastAsia="Times New Roman" w:cs="Times New Roman"/>
                <w:sz w:val="14"/>
                <w:szCs w:val="14"/>
                <w:lang w:eastAsia="ru-RU"/>
              </w:rPr>
              <w:t>рыбохозяйственного</w:t>
            </w:r>
            <w:proofErr w:type="spellEnd"/>
            <w:r w:rsidRPr="00B3557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комплекса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186D71FC" w14:textId="77777777" w:rsidR="00B35577" w:rsidRDefault="00B35577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35577">
              <w:rPr>
                <w:rFonts w:eastAsia="Times New Roman" w:cs="Times New Roman"/>
                <w:sz w:val="14"/>
                <w:szCs w:val="14"/>
                <w:lang w:eastAsia="ru-RU"/>
              </w:rPr>
              <w:t>Государственное регулирование экономики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18224C48" w14:textId="550F2D91" w:rsidR="00B35577" w:rsidRPr="005C2B30" w:rsidRDefault="00B35577" w:rsidP="00B355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35577">
              <w:rPr>
                <w:rFonts w:eastAsia="Times New Roman" w:cs="Times New Roman"/>
                <w:sz w:val="14"/>
                <w:szCs w:val="14"/>
                <w:lang w:eastAsia="ru-RU"/>
              </w:rPr>
              <w:t>Мониторинг банкротства предприятия (организации)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6D522EC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9A99D7C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специалист по финансам и кредиту, магистр права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B0B9183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Финансы и кредит, Правоведение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5DA24E7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кандидат экономических наук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CC6BBB6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8735F65" w14:textId="0E055580" w:rsidR="005861D8" w:rsidRDefault="005861D8" w:rsidP="005861D8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>
              <w:rPr>
                <w:rFonts w:cs="Times New Roman"/>
                <w:color w:val="444444"/>
                <w:sz w:val="14"/>
                <w:szCs w:val="14"/>
              </w:rPr>
              <w:t>07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</w:t>
            </w:r>
            <w:r>
              <w:rPr>
                <w:rFonts w:cs="Times New Roman"/>
                <w:color w:val="444444"/>
                <w:sz w:val="14"/>
                <w:szCs w:val="14"/>
              </w:rPr>
              <w:t>11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.202</w:t>
            </w:r>
            <w:r>
              <w:rPr>
                <w:rFonts w:cs="Times New Roman"/>
                <w:color w:val="444444"/>
                <w:sz w:val="14"/>
                <w:szCs w:val="14"/>
              </w:rPr>
              <w:t>3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-</w:t>
            </w:r>
            <w:r>
              <w:rPr>
                <w:rFonts w:cs="Times New Roman"/>
                <w:color w:val="444444"/>
                <w:sz w:val="14"/>
                <w:szCs w:val="14"/>
              </w:rPr>
              <w:t>28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.0</w:t>
            </w:r>
            <w:r>
              <w:rPr>
                <w:rFonts w:cs="Times New Roman"/>
                <w:color w:val="444444"/>
                <w:sz w:val="14"/>
                <w:szCs w:val="14"/>
              </w:rPr>
              <w:t>2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.202</w:t>
            </w:r>
            <w:r>
              <w:rPr>
                <w:rFonts w:cs="Times New Roman"/>
                <w:color w:val="444444"/>
                <w:sz w:val="14"/>
                <w:szCs w:val="14"/>
              </w:rPr>
              <w:t>4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 Программа П</w:t>
            </w:r>
            <w:r>
              <w:rPr>
                <w:rFonts w:cs="Times New Roman"/>
                <w:color w:val="444444"/>
                <w:sz w:val="14"/>
                <w:szCs w:val="14"/>
              </w:rPr>
              <w:t>П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 «</w:t>
            </w:r>
            <w:r>
              <w:rPr>
                <w:rFonts w:cs="Times New Roman"/>
                <w:color w:val="444444"/>
                <w:sz w:val="14"/>
                <w:szCs w:val="14"/>
              </w:rPr>
              <w:t>Педагогика среднего профессионального образования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»</w:t>
            </w:r>
            <w:r>
              <w:rPr>
                <w:rFonts w:cs="Times New Roman"/>
                <w:color w:val="444444"/>
                <w:sz w:val="14"/>
                <w:szCs w:val="14"/>
              </w:rPr>
              <w:t xml:space="preserve"> (408 ч)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  <w:r w:rsidR="002A6FAF">
              <w:rPr>
                <w:sz w:val="14"/>
                <w:szCs w:val="14"/>
              </w:rPr>
              <w:t>, г. Москва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;</w:t>
            </w:r>
          </w:p>
          <w:p w14:paraId="0D819AB4" w14:textId="77777777" w:rsidR="002A6FAF" w:rsidRDefault="002A6FAF" w:rsidP="005861D8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4018B040" w14:textId="08BAC166" w:rsidR="002A6FAF" w:rsidRPr="005C2B30" w:rsidRDefault="002A6FAF" w:rsidP="005861D8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>
              <w:rPr>
                <w:rFonts w:cs="Times New Roman"/>
                <w:color w:val="444444"/>
                <w:sz w:val="14"/>
                <w:szCs w:val="14"/>
              </w:rPr>
              <w:t>25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</w:t>
            </w:r>
            <w:r>
              <w:rPr>
                <w:rFonts w:cs="Times New Roman"/>
                <w:color w:val="444444"/>
                <w:sz w:val="14"/>
                <w:szCs w:val="14"/>
              </w:rPr>
              <w:t>11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.202</w:t>
            </w:r>
            <w:r>
              <w:rPr>
                <w:rFonts w:cs="Times New Roman"/>
                <w:color w:val="444444"/>
                <w:sz w:val="14"/>
                <w:szCs w:val="14"/>
              </w:rPr>
              <w:t>4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-</w:t>
            </w:r>
            <w:r>
              <w:rPr>
                <w:rFonts w:cs="Times New Roman"/>
                <w:color w:val="444444"/>
                <w:sz w:val="14"/>
                <w:szCs w:val="14"/>
              </w:rPr>
              <w:t>18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.0</w:t>
            </w:r>
            <w:r>
              <w:rPr>
                <w:rFonts w:cs="Times New Roman"/>
                <w:color w:val="444444"/>
                <w:sz w:val="14"/>
                <w:szCs w:val="14"/>
              </w:rPr>
              <w:t>3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.202</w:t>
            </w:r>
            <w:r>
              <w:rPr>
                <w:rFonts w:cs="Times New Roman"/>
                <w:color w:val="444444"/>
                <w:sz w:val="14"/>
                <w:szCs w:val="14"/>
              </w:rPr>
              <w:t>5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 Программа П</w:t>
            </w:r>
            <w:r>
              <w:rPr>
                <w:rFonts w:cs="Times New Roman"/>
                <w:color w:val="444444"/>
                <w:sz w:val="14"/>
                <w:szCs w:val="14"/>
              </w:rPr>
              <w:t>П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 «</w:t>
            </w:r>
            <w:r>
              <w:rPr>
                <w:rFonts w:cs="Times New Roman"/>
                <w:color w:val="444444"/>
                <w:sz w:val="14"/>
                <w:szCs w:val="14"/>
              </w:rPr>
              <w:t>Профессиональное обучение: Экономика и управление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»</w:t>
            </w:r>
            <w:r>
              <w:rPr>
                <w:rFonts w:cs="Times New Roman"/>
                <w:color w:val="444444"/>
                <w:sz w:val="14"/>
                <w:szCs w:val="14"/>
              </w:rPr>
              <w:t xml:space="preserve"> (408 ч)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компетенций», г. Москва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;</w:t>
            </w:r>
          </w:p>
          <w:p w14:paraId="5875DB2F" w14:textId="77777777" w:rsidR="005861D8" w:rsidRDefault="005861D8" w:rsidP="001F307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F1C1074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12.05.2020-21.05.2020 Программа ПК «Методика преподавания специальных дисциплин в рамках реализации основных образовательных программ», ФГБОУ </w:t>
            </w:r>
            <w:proofErr w:type="gramStart"/>
            <w:r w:rsidRPr="005C2B30">
              <w:rPr>
                <w:rFonts w:cs="Times New Roman"/>
                <w:color w:val="444444"/>
                <w:sz w:val="14"/>
                <w:szCs w:val="14"/>
              </w:rPr>
              <w:t>ВО</w:t>
            </w:r>
            <w:proofErr w:type="gramEnd"/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 «Керченский государственный морской 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lastRenderedPageBreak/>
              <w:t>технологический университет»;</w:t>
            </w:r>
          </w:p>
          <w:p w14:paraId="72B01C16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00F92040" w14:textId="5A725A16" w:rsidR="00EC356D" w:rsidRDefault="00EC356D" w:rsidP="001F307F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5C2B30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  <w:r>
              <w:rPr>
                <w:sz w:val="14"/>
                <w:szCs w:val="14"/>
              </w:rPr>
              <w:t>;</w:t>
            </w:r>
          </w:p>
          <w:p w14:paraId="7056E03C" w14:textId="77777777" w:rsidR="00EC356D" w:rsidRDefault="00EC356D" w:rsidP="001F307F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274BD03F" w14:textId="77777777" w:rsidR="00EC356D" w:rsidRDefault="00EC356D" w:rsidP="00063CC0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063CC0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09</w:t>
            </w:r>
            <w:r w:rsidR="00063CC0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2023 – 16.10.2023 Программа ПК «Методика преподавания финансовой грамотности и инновационные подходы к организации учебного процесса в условиях реализации ФГОС», (72 ч.), 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</w:p>
          <w:p w14:paraId="2280CFDD" w14:textId="77777777" w:rsidR="00203092" w:rsidRDefault="00203092" w:rsidP="00063CC0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2B315FF" w14:textId="77777777" w:rsidR="00203092" w:rsidRDefault="00203092" w:rsidP="00203092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ГАУ, г. Ставрополь</w:t>
            </w:r>
            <w:r w:rsidR="004C4060">
              <w:rPr>
                <w:rFonts w:cs="Times New Roman"/>
                <w:bCs/>
                <w:color w:val="000000"/>
                <w:sz w:val="14"/>
                <w:szCs w:val="14"/>
              </w:rPr>
              <w:t>;</w:t>
            </w:r>
          </w:p>
          <w:p w14:paraId="1B7F5666" w14:textId="77777777" w:rsidR="004C4060" w:rsidRDefault="004C4060" w:rsidP="00203092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6932720C" w14:textId="513E3697" w:rsidR="00DD6C08" w:rsidRPr="005C2B30" w:rsidRDefault="00DD6C08" w:rsidP="00272A2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4</w:t>
            </w:r>
            <w:r w:rsidRPr="005C2B30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3</w:t>
            </w:r>
            <w:r w:rsidRPr="005C2B30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5C2B30">
              <w:rPr>
                <w:sz w:val="14"/>
                <w:szCs w:val="14"/>
              </w:rPr>
              <w:t>-04.0</w:t>
            </w:r>
            <w:r>
              <w:rPr>
                <w:sz w:val="14"/>
                <w:szCs w:val="14"/>
              </w:rPr>
              <w:t>4</w:t>
            </w:r>
            <w:r w:rsidRPr="005C2B30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5C2B30">
              <w:rPr>
                <w:sz w:val="14"/>
                <w:szCs w:val="14"/>
              </w:rPr>
              <w:t xml:space="preserve"> Программа ПК «</w:t>
            </w:r>
            <w:r>
              <w:rPr>
                <w:sz w:val="14"/>
                <w:szCs w:val="14"/>
              </w:rPr>
              <w:t>Методика преподавания специальных дисциплин в рамках реализации основных образовательных программ</w:t>
            </w:r>
            <w:r w:rsidRPr="005C2B30">
              <w:rPr>
                <w:sz w:val="14"/>
                <w:szCs w:val="14"/>
              </w:rPr>
              <w:t>», (72 ч), ФГБОУ ВО «КГМТУ»</w:t>
            </w:r>
            <w:r w:rsidR="00272A23">
              <w:rPr>
                <w:sz w:val="14"/>
                <w:szCs w:val="14"/>
              </w:rPr>
              <w:t>, г. Керчь</w:t>
            </w:r>
            <w:r>
              <w:rPr>
                <w:sz w:val="14"/>
                <w:szCs w:val="14"/>
              </w:rPr>
              <w:t>;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F4E3284" w14:textId="4640CC8F" w:rsidR="00EC356D" w:rsidRPr="005C2B30" w:rsidRDefault="00EC356D" w:rsidP="00091A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lastRenderedPageBreak/>
              <w:t>2</w:t>
            </w:r>
            <w:r w:rsidR="00091AFF">
              <w:rPr>
                <w:rFonts w:cs="Times New Roman"/>
                <w:color w:val="444444"/>
                <w:sz w:val="14"/>
                <w:szCs w:val="14"/>
              </w:rPr>
              <w:t>2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5F4CAF9" w14:textId="54473785" w:rsidR="00EC356D" w:rsidRPr="005C2B30" w:rsidRDefault="00091AFF" w:rsidP="00091A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(22 </w:t>
            </w: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пед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B1B5DD8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sz w:val="14"/>
                <w:szCs w:val="14"/>
                <w:lang w:eastAsia="ru-RU"/>
              </w:rPr>
              <w:t>38.03.01 Экономика</w:t>
            </w:r>
          </w:p>
        </w:tc>
      </w:tr>
      <w:tr w:rsidR="0006697E" w:rsidRPr="005C2B30" w14:paraId="53939C26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3A758" w14:textId="0DE8616E" w:rsidR="0006697E" w:rsidRPr="005C2B30" w:rsidRDefault="0006697E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C2B30">
              <w:rPr>
                <w:rFonts w:cs="Times New Roman"/>
                <w:color w:val="444444"/>
                <w:sz w:val="14"/>
                <w:szCs w:val="14"/>
              </w:rPr>
              <w:lastRenderedPageBreak/>
              <w:t>Зубрилин</w:t>
            </w:r>
            <w:proofErr w:type="spellEnd"/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 Константин Михайлович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877C047" w14:textId="0977F56D" w:rsidR="0006697E" w:rsidRPr="005C2B30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7DEC941" w14:textId="77777777" w:rsidR="0006697E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Высшая математика (линейная алгебра и математический анализ)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1EBF5333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Теория вероятностей и математическая статистика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317675F7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Прикладная информатика и цифровые технологии в документообороте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04EC972E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Эконометрика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0B1415D4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Статистика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6B7AECFB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Методы оптимальных решений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0FBF5014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Профессиональные компьютерные программы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35D49FAC" w14:textId="0886B6E2" w:rsidR="004F2394" w:rsidRPr="005C2B30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Логистика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FE6AD1" w14:textId="77777777" w:rsidR="0006697E" w:rsidRPr="005C2B30" w:rsidRDefault="0006697E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354ABE5" w14:textId="77777777" w:rsidR="0006697E" w:rsidRPr="005C2B30" w:rsidRDefault="0006697E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математик, преподаватель математики и информатики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532D1C" w14:textId="77777777" w:rsidR="0006697E" w:rsidRPr="005C2B30" w:rsidRDefault="0006697E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Математика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BF65880" w14:textId="77777777" w:rsidR="0006697E" w:rsidRPr="005C2B30" w:rsidRDefault="0006697E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кандидат физико-математических наук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4ADEB5B" w14:textId="77777777" w:rsidR="0006697E" w:rsidRPr="005C2B30" w:rsidRDefault="0006697E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13ECB78" w14:textId="77777777" w:rsidR="0006697E" w:rsidRPr="005C2B30" w:rsidRDefault="0006697E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12.05.2020-21.05.2020 Программа ПК «Методика преподавания специальных дисциплин в рамках реализации основных образовательных программ», ФГБОУ ВО «КГМТУ»;</w:t>
            </w:r>
          </w:p>
          <w:p w14:paraId="11109F00" w14:textId="77777777" w:rsidR="0006697E" w:rsidRPr="005C2B30" w:rsidRDefault="0006697E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269EBD3" w14:textId="77777777" w:rsidR="0006697E" w:rsidRDefault="0006697E" w:rsidP="00A9010E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5C2B30">
              <w:rPr>
                <w:rFonts w:cs="Times New Roman"/>
                <w:sz w:val="14"/>
                <w:szCs w:val="14"/>
              </w:rPr>
              <w:t xml:space="preserve">26.09.2022-25.11.2022 Программа ПК «Пакеты прикладных программ по алгебре и теории чисел, </w:t>
            </w:r>
            <w:r w:rsidRPr="005C2B30">
              <w:rPr>
                <w:rFonts w:cs="Times New Roman"/>
                <w:sz w:val="14"/>
                <w:szCs w:val="14"/>
                <w:lang w:val="en-US"/>
              </w:rPr>
              <w:t>GAP</w:t>
            </w:r>
            <w:r w:rsidRPr="005C2B30">
              <w:rPr>
                <w:rFonts w:cs="Times New Roman"/>
                <w:sz w:val="14"/>
                <w:szCs w:val="14"/>
              </w:rPr>
              <w:t xml:space="preserve"> (Группы, алгоритмы, программирование)», (72 ч), ФГАОУ </w:t>
            </w:r>
            <w:proofErr w:type="gramStart"/>
            <w:r w:rsidRPr="005C2B30">
              <w:rPr>
                <w:rFonts w:cs="Times New Roman"/>
                <w:sz w:val="14"/>
                <w:szCs w:val="14"/>
              </w:rPr>
              <w:t>ВО</w:t>
            </w:r>
            <w:proofErr w:type="gramEnd"/>
            <w:r w:rsidRPr="005C2B30">
              <w:rPr>
                <w:rFonts w:cs="Times New Roman"/>
                <w:sz w:val="14"/>
                <w:szCs w:val="14"/>
              </w:rPr>
              <w:t xml:space="preserve"> «Сибирский федеральный университет»</w:t>
            </w:r>
          </w:p>
          <w:p w14:paraId="6488FBFB" w14:textId="77777777" w:rsidR="0079531A" w:rsidRDefault="0079531A" w:rsidP="00A9010E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2F82D6B6" w14:textId="77777777" w:rsidR="0079531A" w:rsidRDefault="0079531A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>
              <w:rPr>
                <w:rFonts w:cs="Times New Roman"/>
                <w:color w:val="444444"/>
                <w:sz w:val="14"/>
                <w:szCs w:val="14"/>
              </w:rPr>
              <w:lastRenderedPageBreak/>
              <w:t>30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</w:t>
            </w:r>
            <w:r>
              <w:rPr>
                <w:rFonts w:cs="Times New Roman"/>
                <w:color w:val="444444"/>
                <w:sz w:val="14"/>
                <w:szCs w:val="14"/>
              </w:rPr>
              <w:t>1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0.202</w:t>
            </w:r>
            <w:r>
              <w:rPr>
                <w:rFonts w:cs="Times New Roman"/>
                <w:color w:val="444444"/>
                <w:sz w:val="14"/>
                <w:szCs w:val="14"/>
              </w:rPr>
              <w:t>3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 – </w:t>
            </w:r>
            <w:r>
              <w:rPr>
                <w:rFonts w:cs="Times New Roman"/>
                <w:color w:val="444444"/>
                <w:sz w:val="14"/>
                <w:szCs w:val="14"/>
              </w:rPr>
              <w:t>20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.1</w:t>
            </w:r>
            <w:r>
              <w:rPr>
                <w:rFonts w:cs="Times New Roman"/>
                <w:color w:val="444444"/>
                <w:sz w:val="14"/>
                <w:szCs w:val="14"/>
              </w:rPr>
              <w:t>2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>.202</w:t>
            </w:r>
            <w:r>
              <w:rPr>
                <w:rFonts w:cs="Times New Roman"/>
                <w:color w:val="444444"/>
                <w:sz w:val="14"/>
                <w:szCs w:val="14"/>
              </w:rPr>
              <w:t>3</w:t>
            </w:r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 Стажировка АО «Судостроительный завод «Море»</w:t>
            </w:r>
            <w:r>
              <w:rPr>
                <w:rFonts w:cs="Times New Roman"/>
                <w:color w:val="444444"/>
                <w:sz w:val="14"/>
                <w:szCs w:val="14"/>
              </w:rPr>
              <w:t xml:space="preserve"> (75 часов), г. Феодосия</w:t>
            </w:r>
          </w:p>
          <w:p w14:paraId="4973C348" w14:textId="77777777" w:rsidR="00C036D8" w:rsidRDefault="00C036D8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1F93C663" w14:textId="77777777" w:rsidR="00C036D8" w:rsidRDefault="00C036D8" w:rsidP="00C036D8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 ч), ФГБОУ ВО «КГМТУ», г. Керчь</w:t>
            </w:r>
          </w:p>
          <w:p w14:paraId="4F2AFF7D" w14:textId="7637AF76" w:rsidR="00C036D8" w:rsidRPr="005C2B30" w:rsidRDefault="00C036D8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F983AF2" w14:textId="0EF4E601" w:rsidR="0006697E" w:rsidRPr="005C2B30" w:rsidRDefault="0006697E" w:rsidP="00B91F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lastRenderedPageBreak/>
              <w:t>2</w:t>
            </w:r>
            <w:r>
              <w:rPr>
                <w:rFonts w:cs="Times New Roman"/>
                <w:color w:val="444444"/>
                <w:sz w:val="14"/>
                <w:szCs w:val="14"/>
              </w:rPr>
              <w:t>1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E1A3C44" w14:textId="7E102A2B" w:rsidR="0006697E" w:rsidRPr="005C2B30" w:rsidRDefault="0006697E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21</w:t>
            </w:r>
            <w:r>
              <w:rPr>
                <w:rFonts w:cs="Times New Roman"/>
                <w:color w:val="444444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F86DB30" w14:textId="2532B084" w:rsidR="0006697E" w:rsidRPr="005C2B30" w:rsidRDefault="001A7D4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sz w:val="14"/>
                <w:szCs w:val="14"/>
                <w:lang w:eastAsia="ru-RU"/>
              </w:rPr>
              <w:t>38.03.01 Экономика</w:t>
            </w:r>
          </w:p>
        </w:tc>
      </w:tr>
      <w:tr w:rsidR="00EC356D" w:rsidRPr="005C2B30" w14:paraId="5B3AFC97" w14:textId="77777777" w:rsidTr="001F307F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09A3E" w14:textId="396FC1D8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C2B30">
              <w:rPr>
                <w:rFonts w:cs="Times New Roman"/>
                <w:color w:val="444444"/>
                <w:sz w:val="14"/>
                <w:szCs w:val="14"/>
              </w:rPr>
              <w:lastRenderedPageBreak/>
              <w:t>Климахина</w:t>
            </w:r>
            <w:proofErr w:type="spellEnd"/>
            <w:r w:rsidRPr="005C2B30">
              <w:rPr>
                <w:rFonts w:cs="Times New Roman"/>
                <w:color w:val="444444"/>
                <w:sz w:val="14"/>
                <w:szCs w:val="14"/>
              </w:rPr>
              <w:t xml:space="preserve"> Ольга Михайловна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8A3E00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A795B0C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Бухгалтерский учет,</w:t>
            </w:r>
          </w:p>
          <w:p w14:paraId="721FE705" w14:textId="77777777" w:rsidR="00EC356D" w:rsidRDefault="004F2394" w:rsidP="001F307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Становление денежно-кредитной системы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4E860B66" w14:textId="77777777" w:rsidR="004F2394" w:rsidRDefault="004F2394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Организация производства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19F89F8F" w14:textId="77777777" w:rsidR="004F2394" w:rsidRDefault="004F2394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Производственный и операционный менеджмент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070CC3D9" w14:textId="77777777" w:rsidR="004F2394" w:rsidRDefault="004F2394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Планирование деятельности предприятия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4D82BED4" w14:textId="5073C42E" w:rsidR="004F2394" w:rsidRPr="005C2B30" w:rsidRDefault="004F2394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Основы аудита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BDFB57E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0425A85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экономист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C977F8D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Учет и аудит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B0518E4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кандидат экономических наук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D98C669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9006D0F" w14:textId="77777777" w:rsidR="00EC356D" w:rsidRPr="004C4060" w:rsidRDefault="00EC356D" w:rsidP="001F307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C4060">
              <w:rPr>
                <w:rFonts w:cs="Times New Roman"/>
                <w:color w:val="444444"/>
                <w:sz w:val="14"/>
                <w:szCs w:val="14"/>
              </w:rPr>
              <w:t>12.05.2020-21.05.2020 Программа ПК «Методика преподавания специальных дисциплин в рамках реализации основных образовательных программ»;</w:t>
            </w:r>
          </w:p>
          <w:p w14:paraId="106493CC" w14:textId="77777777" w:rsidR="00EC356D" w:rsidRPr="004C4060" w:rsidRDefault="00EC356D" w:rsidP="001F307F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5F33159C" w14:textId="77777777" w:rsidR="00EC356D" w:rsidRPr="004C4060" w:rsidRDefault="00EC356D" w:rsidP="004C4060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4C4060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  <w:r w:rsidR="004C4060" w:rsidRPr="004C4060">
              <w:rPr>
                <w:sz w:val="14"/>
                <w:szCs w:val="14"/>
              </w:rPr>
              <w:t>;</w:t>
            </w:r>
          </w:p>
          <w:p w14:paraId="45D0E34E" w14:textId="77777777" w:rsidR="004C4060" w:rsidRPr="004C4060" w:rsidRDefault="004C4060" w:rsidP="004C4060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2EC9D951" w14:textId="77777777" w:rsidR="004C4060" w:rsidRPr="004C4060" w:rsidRDefault="004C4060" w:rsidP="004C4060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4C4060">
              <w:rPr>
                <w:sz w:val="14"/>
                <w:szCs w:val="14"/>
              </w:rPr>
              <w:t>28.02.2025 - 06.03.2025</w:t>
            </w:r>
          </w:p>
          <w:p w14:paraId="5EF3E6C1" w14:textId="77777777" w:rsidR="004C4060" w:rsidRPr="004C4060" w:rsidRDefault="004C4060" w:rsidP="004C4060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4C4060">
              <w:rPr>
                <w:sz w:val="14"/>
                <w:szCs w:val="14"/>
              </w:rPr>
              <w:t>Программа ПК</w:t>
            </w:r>
            <w:r w:rsidRPr="004C4060">
              <w:rPr>
                <w:sz w:val="14"/>
                <w:szCs w:val="14"/>
              </w:rPr>
              <w:t xml:space="preserve"> </w:t>
            </w:r>
            <w:r w:rsidRPr="004C4060">
              <w:rPr>
                <w:sz w:val="14"/>
                <w:szCs w:val="14"/>
              </w:rPr>
              <w:t>«Анализ финансово-хозяйственной деятельн</w:t>
            </w:r>
            <w:r w:rsidRPr="004C4060">
              <w:rPr>
                <w:sz w:val="14"/>
                <w:szCs w:val="14"/>
              </w:rPr>
              <w:t>о</w:t>
            </w:r>
            <w:r w:rsidRPr="004C4060">
              <w:rPr>
                <w:sz w:val="14"/>
                <w:szCs w:val="14"/>
              </w:rPr>
              <w:t>сти в образовании»</w:t>
            </w:r>
            <w:r w:rsidRPr="004C4060">
              <w:rPr>
                <w:sz w:val="14"/>
                <w:szCs w:val="14"/>
              </w:rPr>
              <w:t xml:space="preserve">, </w:t>
            </w:r>
            <w:r w:rsidRPr="004C4060">
              <w:rPr>
                <w:sz w:val="14"/>
                <w:szCs w:val="14"/>
              </w:rPr>
              <w:t>ООО «Центр повышения квалификации и переподготовки «Луч знаний» г. Москва</w:t>
            </w:r>
            <w:r w:rsidRPr="004C4060">
              <w:rPr>
                <w:sz w:val="14"/>
                <w:szCs w:val="14"/>
              </w:rPr>
              <w:t>;</w:t>
            </w:r>
          </w:p>
          <w:p w14:paraId="695EB5F8" w14:textId="77777777" w:rsidR="004C4060" w:rsidRPr="004C4060" w:rsidRDefault="004C4060" w:rsidP="004C4060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75268E75" w14:textId="1635E2B9" w:rsidR="004C4060" w:rsidRPr="004C4060" w:rsidRDefault="004C4060" w:rsidP="004C4060">
            <w:pPr>
              <w:suppressAutoHyphens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4C4060">
              <w:rPr>
                <w:sz w:val="14"/>
                <w:szCs w:val="14"/>
              </w:rPr>
              <w:t>24.03.2025 –</w:t>
            </w:r>
            <w:r w:rsidRPr="004C4060">
              <w:rPr>
                <w:sz w:val="14"/>
                <w:szCs w:val="14"/>
              </w:rPr>
              <w:t xml:space="preserve"> </w:t>
            </w:r>
            <w:r w:rsidRPr="004C4060">
              <w:rPr>
                <w:sz w:val="14"/>
                <w:szCs w:val="14"/>
              </w:rPr>
              <w:t xml:space="preserve"> 04. 04.2025</w:t>
            </w:r>
            <w:r w:rsidRPr="004C4060">
              <w:rPr>
                <w:sz w:val="14"/>
                <w:szCs w:val="14"/>
              </w:rPr>
              <w:t xml:space="preserve">, </w:t>
            </w:r>
          </w:p>
          <w:p w14:paraId="7D86A730" w14:textId="147C0660" w:rsidR="004C4060" w:rsidRPr="004C4060" w:rsidRDefault="004C4060" w:rsidP="004C4060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C4060">
              <w:rPr>
                <w:sz w:val="14"/>
                <w:szCs w:val="14"/>
              </w:rPr>
              <w:t>Программа ПК</w:t>
            </w:r>
            <w:r w:rsidRPr="004C4060">
              <w:rPr>
                <w:sz w:val="14"/>
                <w:szCs w:val="14"/>
              </w:rPr>
              <w:t xml:space="preserve"> </w:t>
            </w:r>
            <w:r w:rsidRPr="004C4060">
              <w:rPr>
                <w:sz w:val="14"/>
                <w:szCs w:val="14"/>
              </w:rPr>
              <w:t>«Методика преподавания специальных дисциплин в рамках реализации осно</w:t>
            </w:r>
            <w:r w:rsidRPr="004C4060">
              <w:rPr>
                <w:sz w:val="14"/>
                <w:szCs w:val="14"/>
              </w:rPr>
              <w:t>в</w:t>
            </w:r>
            <w:r w:rsidRPr="004C4060">
              <w:rPr>
                <w:sz w:val="14"/>
                <w:szCs w:val="14"/>
              </w:rPr>
              <w:t>ных образовательных пр</w:t>
            </w:r>
            <w:r w:rsidRPr="004C4060">
              <w:rPr>
                <w:sz w:val="14"/>
                <w:szCs w:val="14"/>
              </w:rPr>
              <w:t>о</w:t>
            </w:r>
            <w:r w:rsidRPr="004C4060">
              <w:rPr>
                <w:sz w:val="14"/>
                <w:szCs w:val="14"/>
              </w:rPr>
              <w:t>грамм», 72 ч</w:t>
            </w:r>
            <w:r w:rsidRPr="004C4060">
              <w:rPr>
                <w:sz w:val="14"/>
                <w:szCs w:val="14"/>
              </w:rPr>
              <w:t xml:space="preserve">, </w:t>
            </w:r>
            <w:r w:rsidRPr="004C4060">
              <w:rPr>
                <w:sz w:val="14"/>
                <w:szCs w:val="14"/>
              </w:rPr>
              <w:t>ФГБОУ ВО «КГМТУ»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1C8D17A" w14:textId="4CF9ACC1" w:rsidR="00EC356D" w:rsidRPr="005C2B30" w:rsidRDefault="00EC356D" w:rsidP="00091A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1</w:t>
            </w:r>
            <w:r w:rsidR="00091AFF">
              <w:rPr>
                <w:rFonts w:cs="Times New Roman"/>
                <w:color w:val="444444"/>
                <w:sz w:val="14"/>
                <w:szCs w:val="14"/>
              </w:rPr>
              <w:t>6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0190486" w14:textId="427343E8" w:rsidR="00EC356D" w:rsidRPr="005C2B30" w:rsidRDefault="00091AFF" w:rsidP="00091A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16 (16 </w:t>
            </w: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пед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CF3BEE" w14:textId="77777777" w:rsidR="00EC356D" w:rsidRPr="005C2B30" w:rsidRDefault="00EC356D" w:rsidP="001F3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sz w:val="14"/>
                <w:szCs w:val="14"/>
                <w:lang w:eastAsia="ru-RU"/>
              </w:rPr>
              <w:t>38.03.01 Экономика</w:t>
            </w:r>
          </w:p>
        </w:tc>
      </w:tr>
      <w:tr w:rsidR="00DF2A0A" w:rsidRPr="005C2B30" w14:paraId="50B9646C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2F9AD" w14:textId="0FC20AE4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Корнеева Елена Васильевна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0211AB7" w14:textId="2F8A9FFF" w:rsidR="00F75E85" w:rsidRPr="005C2B30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06AFA5A" w14:textId="77777777" w:rsidR="001F370C" w:rsidRDefault="004F2394" w:rsidP="005A5FA5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История России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583F7393" w14:textId="77777777" w:rsidR="004F2394" w:rsidRDefault="004F2394" w:rsidP="005A5F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Основы российской государственности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2B78E858" w14:textId="77777777" w:rsidR="004F2394" w:rsidRDefault="004F2394" w:rsidP="005A5F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Философия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50BD8D28" w14:textId="77777777" w:rsidR="004F2394" w:rsidRDefault="004F2394" w:rsidP="005A5F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Основы экономической теории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7261DE77" w14:textId="77777777" w:rsidR="004F2394" w:rsidRDefault="004F2394" w:rsidP="005A5F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История России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12110A98" w14:textId="77777777" w:rsidR="004F2394" w:rsidRDefault="004F2394" w:rsidP="005A5F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Макроэкономика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3264F5D4" w14:textId="77777777" w:rsidR="004F2394" w:rsidRDefault="004F2394" w:rsidP="005A5F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Мировая экономика и международные экономические отношения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583F5338" w14:textId="77777777" w:rsidR="004F2394" w:rsidRDefault="004F2394" w:rsidP="005A5F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Социология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376B3E3D" w14:textId="77777777" w:rsidR="004F2394" w:rsidRDefault="004F2394" w:rsidP="005A5F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Политология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14:paraId="49A2E8AD" w14:textId="2035588B" w:rsidR="004F2394" w:rsidRPr="005C2B30" w:rsidRDefault="004F2394" w:rsidP="005A5F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F2394">
              <w:rPr>
                <w:rFonts w:eastAsia="Times New Roman" w:cs="Times New Roman"/>
                <w:sz w:val="14"/>
                <w:szCs w:val="14"/>
                <w:lang w:eastAsia="ru-RU"/>
              </w:rPr>
              <w:t>Менеджмент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9C5040D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63919F9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учитель истории и географии,</w:t>
            </w:r>
          </w:p>
          <w:p w14:paraId="37A64897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магистр экономики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13B8840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История и география,</w:t>
            </w:r>
          </w:p>
          <w:p w14:paraId="63E6A5FC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Экономика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27AB13B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кандидат исторических наук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7EDECF7" w14:textId="77777777" w:rsidR="001F370C" w:rsidRPr="005C2B30" w:rsidRDefault="001F370C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доцент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199F16F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C4060">
              <w:rPr>
                <w:rFonts w:cs="Times New Roman"/>
                <w:color w:val="444444"/>
                <w:sz w:val="14"/>
                <w:szCs w:val="14"/>
              </w:rPr>
              <w:t>01.11.2017 – 24.01.2018 ПП «Теория и методика преподавания философии в организациях среднего профессионального и высшего образования, преподаватель философии», АНО ДПО «Московская академия профессиональных компетенций»;</w:t>
            </w:r>
          </w:p>
          <w:p w14:paraId="09CFCDAC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0412089F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4C4060">
              <w:rPr>
                <w:sz w:val="14"/>
                <w:szCs w:val="14"/>
              </w:rPr>
              <w:t xml:space="preserve">15.09.2022-17.09.2022 Программа ПК «Проектирование образовательных программ </w:t>
            </w:r>
            <w:r w:rsidRPr="004C4060">
              <w:rPr>
                <w:sz w:val="14"/>
                <w:szCs w:val="14"/>
              </w:rPr>
              <w:lastRenderedPageBreak/>
              <w:t xml:space="preserve">под запросы реального сектора цифровой экономики», (16 ч), ФГБОУ </w:t>
            </w:r>
            <w:proofErr w:type="gramStart"/>
            <w:r w:rsidRPr="004C4060">
              <w:rPr>
                <w:sz w:val="14"/>
                <w:szCs w:val="14"/>
              </w:rPr>
              <w:t>ВО</w:t>
            </w:r>
            <w:proofErr w:type="gramEnd"/>
            <w:r w:rsidRPr="004C4060">
              <w:rPr>
                <w:sz w:val="14"/>
                <w:szCs w:val="14"/>
              </w:rPr>
              <w:t xml:space="preserve"> «Алтайский государственный университет»</w:t>
            </w:r>
          </w:p>
          <w:p w14:paraId="42E15F2A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5B0CB492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4C4060">
              <w:rPr>
                <w:sz w:val="14"/>
                <w:szCs w:val="14"/>
              </w:rPr>
              <w:t>07.06.2023-28.06.2023 Программа ПК «Методика преподавания основ российской государственности», (72 ч), Российская академия народного хозяйства и государственной службы при Президенте Российской Федерации, г. Москва</w:t>
            </w:r>
          </w:p>
          <w:p w14:paraId="11783343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B534C3C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4C4060">
              <w:rPr>
                <w:sz w:val="14"/>
                <w:szCs w:val="14"/>
              </w:rPr>
              <w:t xml:space="preserve">07.11.2023-15.12.2023 Программа ПК «Основы </w:t>
            </w:r>
            <w:proofErr w:type="spellStart"/>
            <w:r w:rsidRPr="004C4060">
              <w:rPr>
                <w:sz w:val="14"/>
                <w:szCs w:val="14"/>
              </w:rPr>
              <w:t>стартап</w:t>
            </w:r>
            <w:proofErr w:type="spellEnd"/>
            <w:r w:rsidRPr="004C4060">
              <w:rPr>
                <w:sz w:val="14"/>
                <w:szCs w:val="14"/>
              </w:rPr>
              <w:t>-проектирования в вузе», (36 ч), Национальный исследовательский Нижегородский государственный университет им. Н.И. Лобачевского, г. Нижний Новгород</w:t>
            </w:r>
          </w:p>
          <w:p w14:paraId="55A06ACB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062DD527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C4060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2756DFC2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4AD2DDDB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4C4060">
              <w:rPr>
                <w:rFonts w:cs="Times New Roman"/>
                <w:sz w:val="14"/>
                <w:szCs w:val="14"/>
              </w:rPr>
              <w:t xml:space="preserve">17.10.2024-31.10.2024 Программа ПК «Креативное наставничество в образовательном пространстве», (24 ч), </w:t>
            </w:r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 xml:space="preserve">ФГАОУ </w:t>
            </w:r>
            <w:proofErr w:type="gramStart"/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 xml:space="preserve"> «Национальный исследовательский Нижегородский государственный университет им. Н.И. Лобачевского», г. Нижний Новгород</w:t>
            </w:r>
          </w:p>
          <w:p w14:paraId="1696063C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1479DFF3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4C4060">
              <w:rPr>
                <w:rFonts w:cs="Times New Roman"/>
                <w:sz w:val="14"/>
                <w:szCs w:val="14"/>
              </w:rPr>
              <w:t xml:space="preserve">05.11.2024-08.11.2024 Программа ПК «Цифровая трансформация и управленческие инновации: методы и практики в гибридной социальной реальности», (24 ч), </w:t>
            </w:r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 xml:space="preserve">ФГАОУ </w:t>
            </w:r>
            <w:proofErr w:type="gramStart"/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 xml:space="preserve"> «Белгородский государственный национальный исследовательский университет», г. Белгород</w:t>
            </w:r>
          </w:p>
          <w:p w14:paraId="229130F1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370F41DA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4C4060">
              <w:rPr>
                <w:rFonts w:cs="Times New Roman"/>
                <w:sz w:val="14"/>
                <w:szCs w:val="14"/>
              </w:rPr>
              <w:lastRenderedPageBreak/>
              <w:t xml:space="preserve">11.11.2024-20.11.2024 Программа ПК «Цифровые технологии в деятельности педагога», (16 ч), </w:t>
            </w:r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ГАУ, г. Ставрополь</w:t>
            </w:r>
          </w:p>
          <w:p w14:paraId="5F5E19CA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3810532B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4C4060">
              <w:rPr>
                <w:rFonts w:cs="Times New Roman"/>
                <w:sz w:val="14"/>
                <w:szCs w:val="14"/>
              </w:rPr>
              <w:t xml:space="preserve">05.11.2024-22.11.2024 Программа ПК «Организационные и психолого-педагогические основы инклюзивного высшего образования», (72 ч), Гуманитарно-педагогическая академия (филиал) </w:t>
            </w:r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 xml:space="preserve">ФГАОУ </w:t>
            </w:r>
            <w:proofErr w:type="gramStart"/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 xml:space="preserve"> «Крымский федеральный университет им. В.И. Вернадского», г. Ялта</w:t>
            </w:r>
          </w:p>
          <w:p w14:paraId="65536AF7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4C3B7779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4C4060">
              <w:rPr>
                <w:rFonts w:cs="Times New Roman"/>
                <w:sz w:val="14"/>
                <w:szCs w:val="14"/>
              </w:rPr>
              <w:t>02.12.2024-25.12.2024 Программа ПК «Психология призвания», (72 ч), Национальный исследовательский Томский государственный университет</w:t>
            </w:r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>, г. Томск</w:t>
            </w:r>
          </w:p>
          <w:p w14:paraId="20632C75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17AD53A2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4C4060">
              <w:rPr>
                <w:rFonts w:cs="Times New Roman"/>
                <w:sz w:val="14"/>
                <w:szCs w:val="14"/>
              </w:rPr>
              <w:t>10.12.2024-24.12.2024 Программа ПК «Генеративный искусственный интеллект для преподавателя: стратегии, инструменты, этика», (36 ч), Национальный исследовательский Томский государственный университет</w:t>
            </w:r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>, г. Томск</w:t>
            </w:r>
          </w:p>
          <w:p w14:paraId="6F6E1A22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6DED719A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4C4060">
              <w:rPr>
                <w:rFonts w:cs="Times New Roman"/>
                <w:sz w:val="14"/>
                <w:szCs w:val="14"/>
              </w:rPr>
              <w:t>02.12.2024-25.12.2024 Программа ПК «Использование искусственного интеллекта в работе преподавателя и исследователя», (65 ч), Национальный исследовательский Томский государственный университет</w:t>
            </w:r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>, г. Томск</w:t>
            </w:r>
          </w:p>
          <w:p w14:paraId="492C0653" w14:textId="77777777" w:rsidR="009547A9" w:rsidRPr="004C4060" w:rsidRDefault="009547A9" w:rsidP="009547A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5DA892F9" w14:textId="157897A2" w:rsidR="00203092" w:rsidRPr="004C4060" w:rsidRDefault="009547A9" w:rsidP="004C40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C4060">
              <w:rPr>
                <w:rFonts w:cs="Times New Roman"/>
                <w:sz w:val="14"/>
                <w:szCs w:val="14"/>
              </w:rPr>
              <w:t xml:space="preserve">27.01.2025-27.03.2025 Программа ПК «Модели формирования универсальной компетенции в области экономической культуры, в том числе финансовой грамотности», (108 ч), ФГБОУ </w:t>
            </w:r>
            <w:proofErr w:type="gramStart"/>
            <w:r w:rsidRPr="004C4060">
              <w:rPr>
                <w:rFonts w:cs="Times New Roman"/>
                <w:sz w:val="14"/>
                <w:szCs w:val="14"/>
              </w:rPr>
              <w:t>ВО</w:t>
            </w:r>
            <w:proofErr w:type="gramEnd"/>
            <w:r w:rsidRPr="004C4060">
              <w:rPr>
                <w:rFonts w:cs="Times New Roman"/>
                <w:sz w:val="14"/>
                <w:szCs w:val="14"/>
              </w:rPr>
              <w:t xml:space="preserve"> «Московский государственный университет им. М.В. Ломоносова»</w:t>
            </w:r>
            <w:r w:rsidRPr="004C4060">
              <w:rPr>
                <w:rFonts w:cs="Times New Roman"/>
                <w:bCs/>
                <w:color w:val="000000"/>
                <w:sz w:val="14"/>
                <w:szCs w:val="14"/>
              </w:rPr>
              <w:t>, г. Москва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71B5318" w14:textId="16F2CE6D" w:rsidR="001F370C" w:rsidRPr="005C2B30" w:rsidRDefault="001F370C" w:rsidP="00B91F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lastRenderedPageBreak/>
              <w:t>2</w:t>
            </w:r>
            <w:r w:rsidR="00B91FC4">
              <w:rPr>
                <w:rFonts w:cs="Times New Roman"/>
                <w:color w:val="444444"/>
                <w:sz w:val="14"/>
                <w:szCs w:val="14"/>
              </w:rPr>
              <w:t>3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E4F8420" w14:textId="3610E1D0" w:rsidR="001F370C" w:rsidRPr="005C2B30" w:rsidRDefault="0006697E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cs="Times New Roman"/>
                <w:color w:val="444444"/>
                <w:sz w:val="14"/>
                <w:szCs w:val="14"/>
              </w:rPr>
              <w:t>2</w:t>
            </w:r>
            <w:r>
              <w:rPr>
                <w:rFonts w:cs="Times New Roman"/>
                <w:color w:val="444444"/>
                <w:sz w:val="14"/>
                <w:szCs w:val="14"/>
              </w:rPr>
              <w:t>3 (</w:t>
            </w:r>
            <w:proofErr w:type="spellStart"/>
            <w:r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B8CB99C" w14:textId="3A77BAA8" w:rsidR="007630A8" w:rsidRPr="005C2B30" w:rsidRDefault="001A7D4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sz w:val="14"/>
                <w:szCs w:val="14"/>
                <w:lang w:eastAsia="ru-RU"/>
              </w:rPr>
              <w:t>38.03.01 Экономика</w:t>
            </w:r>
          </w:p>
        </w:tc>
      </w:tr>
      <w:tr w:rsidR="004F2394" w:rsidRPr="005C2B30" w14:paraId="6D84FA0E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065E9" w14:textId="283F8D38" w:rsidR="004F2394" w:rsidRPr="005C2B30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Сагайдак Галина Петровна</w:t>
            </w: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4B2879E" w14:textId="48A5ABBD" w:rsidR="004F2394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>
              <w:rPr>
                <w:rFonts w:cs="Times New Roman"/>
                <w:color w:val="444444"/>
                <w:sz w:val="14"/>
                <w:szCs w:val="14"/>
              </w:rPr>
              <w:t>Старший 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0EA9B92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Микроэкономика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1E7432ED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Введение в профессию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7B03A40C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История экономических учений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666040A2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Макроэкономика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1CE4AF88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Маркетинг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5A671859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Теория экономического анализа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5FDCC774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proofErr w:type="spellStart"/>
            <w:r w:rsidRPr="004F2394">
              <w:rPr>
                <w:rFonts w:cs="Times New Roman"/>
                <w:color w:val="444444"/>
                <w:sz w:val="14"/>
                <w:szCs w:val="14"/>
              </w:rPr>
              <w:t>Контроллинг</w:t>
            </w:r>
            <w:proofErr w:type="spellEnd"/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2F71A381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Производственный и операционный менеджмент</w:t>
            </w:r>
            <w:r>
              <w:rPr>
                <w:rFonts w:cs="Times New Roman"/>
                <w:color w:val="444444"/>
                <w:sz w:val="14"/>
                <w:szCs w:val="14"/>
              </w:rPr>
              <w:t xml:space="preserve">, </w:t>
            </w:r>
          </w:p>
          <w:p w14:paraId="3588D79D" w14:textId="77777777" w:rsidR="004F2394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Организация инновационной деятельности предприятий (организаций)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7009887F" w14:textId="4175437E" w:rsidR="004F2394" w:rsidRPr="0079531A" w:rsidRDefault="004F2394" w:rsidP="004F2394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4F2394">
              <w:rPr>
                <w:rFonts w:cs="Times New Roman"/>
                <w:color w:val="444444"/>
                <w:sz w:val="14"/>
                <w:szCs w:val="14"/>
              </w:rPr>
              <w:t>Инвестиционная стратегия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C650A5" w14:textId="4FD24BA2" w:rsidR="004F2394" w:rsidRPr="005C2B30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B10A1FC" w14:textId="51AC6070" w:rsidR="004F2394" w:rsidRPr="005C2B30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специалист экономики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823046F" w14:textId="5CFC99AE" w:rsidR="004F2394" w:rsidRPr="005C2B30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Экономика предприятия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26DDF88" w14:textId="61A07EC0" w:rsidR="004F2394" w:rsidRPr="005C2B30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C2529A4" w14:textId="652B8415" w:rsidR="004F2394" w:rsidRPr="005C2B30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2D858AA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 xml:space="preserve">01.11.2017 – 19.04.2018 </w:t>
            </w:r>
          </w:p>
          <w:p w14:paraId="40CE10A1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ПП «Профессиональное обучение: Экономика и управление, преподаватель экономических и управленческих дисциплин», АНО ДПО «Московская академия профессиональных компетенций»;</w:t>
            </w:r>
          </w:p>
          <w:p w14:paraId="3C60C409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674D6C0D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 xml:space="preserve">15.09.2022-17.09.2022 Программа ПК «Проектирование образовательных программ под запросы реального сектора цифровой экономики», (16 ч), ФГБОУ </w:t>
            </w:r>
            <w:proofErr w:type="gramStart"/>
            <w:r w:rsidRPr="00181DBC">
              <w:rPr>
                <w:sz w:val="14"/>
                <w:szCs w:val="14"/>
              </w:rPr>
              <w:t>ВО</w:t>
            </w:r>
            <w:proofErr w:type="gramEnd"/>
            <w:r w:rsidRPr="00181DBC">
              <w:rPr>
                <w:sz w:val="14"/>
                <w:szCs w:val="14"/>
              </w:rPr>
              <w:t xml:space="preserve"> «Алтайский государственный университет»;</w:t>
            </w:r>
          </w:p>
          <w:p w14:paraId="2037264F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7EC57AA3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07.12.2022-27.12.2022 Программа ПК «Профессиональная компетентность педагога: Введение </w:t>
            </w:r>
            <w:proofErr w:type="spellStart"/>
            <w:r w:rsidRPr="00181DBC">
              <w:rPr>
                <w:rFonts w:cs="Times New Roman"/>
                <w:sz w:val="14"/>
                <w:szCs w:val="14"/>
              </w:rPr>
              <w:t>компетентностного</w:t>
            </w:r>
            <w:proofErr w:type="spellEnd"/>
            <w:r w:rsidRPr="00181DBC">
              <w:rPr>
                <w:rFonts w:cs="Times New Roman"/>
                <w:sz w:val="14"/>
                <w:szCs w:val="14"/>
              </w:rPr>
              <w:t xml:space="preserve"> подхода в нормативную и практическую составляющую образования в условиях реализации ФГОС», (72 ч), ООО «Столичный центр образовательных технологий»</w:t>
            </w:r>
          </w:p>
          <w:p w14:paraId="78FECC87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61F946E9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>13.12.2023-24.12.2023 Программа ПК «Экономический анализ финансово-хозяйственной деятельности предприятия», (72 ч), СПб Институт дополнительного профессионального образования «Смольный», г. Санкт-Петербург</w:t>
            </w:r>
          </w:p>
          <w:p w14:paraId="332239D4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4311440B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086C4586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3CB3CBE5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01.12.2023-15.12.2023 Программа ПК «Основы </w:t>
            </w:r>
            <w:proofErr w:type="spellStart"/>
            <w:r w:rsidRPr="00181DBC">
              <w:rPr>
                <w:rFonts w:cs="Times New Roman"/>
                <w:sz w:val="14"/>
                <w:szCs w:val="14"/>
              </w:rPr>
              <w:t>стартап-проетирования</w:t>
            </w:r>
            <w:proofErr w:type="spellEnd"/>
            <w:r w:rsidRPr="00181DBC">
              <w:rPr>
                <w:rFonts w:cs="Times New Roman"/>
                <w:sz w:val="14"/>
                <w:szCs w:val="14"/>
              </w:rPr>
              <w:t xml:space="preserve"> в вузе», (36 ч), Федеральное государственное автономное образовательное учреждение высшего образования «Национальный исследовательский Нижегородский </w:t>
            </w:r>
            <w:r w:rsidRPr="00181DBC">
              <w:rPr>
                <w:rFonts w:cs="Times New Roman"/>
                <w:sz w:val="14"/>
                <w:szCs w:val="14"/>
              </w:rPr>
              <w:lastRenderedPageBreak/>
              <w:t>государственный университет им. Н.И. Лобачевского», г. Нижний Новгород</w:t>
            </w:r>
          </w:p>
          <w:p w14:paraId="58A1DC18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14:paraId="54855EA2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1B8C457F" w14:textId="77777777" w:rsidR="004F2394" w:rsidRPr="00181DBC" w:rsidRDefault="004F2394" w:rsidP="004C4060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78BB4C1F" w14:textId="6A269839" w:rsidR="004F2394" w:rsidRPr="00181DBC" w:rsidRDefault="004F2394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17.10.2024-31.10.2024 Программа ПК «Креативное наставничество в образовательном пространстве», (24 ч), ФГАОУ </w:t>
            </w:r>
            <w:proofErr w:type="gramStart"/>
            <w:r w:rsidRPr="00181DBC">
              <w:rPr>
                <w:rFonts w:cs="Times New Roman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sz w:val="14"/>
                <w:szCs w:val="14"/>
              </w:rPr>
              <w:t xml:space="preserve"> «Национальный исследовательский Нижегородский государственный университет им. Н.И. Лобачевского», г. Нижний Новгород</w:t>
            </w: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4642F68" w14:textId="0C2E4A24" w:rsidR="004F2394" w:rsidRPr="005C2B30" w:rsidRDefault="004F2394" w:rsidP="00B91FC4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lastRenderedPageBreak/>
              <w:t>16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27B8312" w14:textId="66DEFEB6" w:rsidR="004F2394" w:rsidRPr="005C2B30" w:rsidRDefault="004F2394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16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7601EA8" w14:textId="62EFE48D" w:rsidR="004F2394" w:rsidRPr="005C2B30" w:rsidRDefault="004F2394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sz w:val="14"/>
                <w:szCs w:val="14"/>
                <w:lang w:eastAsia="ru-RU"/>
              </w:rPr>
              <w:t>38.03.01 Экономика</w:t>
            </w:r>
          </w:p>
        </w:tc>
      </w:tr>
      <w:tr w:rsidR="00B35577" w:rsidRPr="00B35577" w14:paraId="1F36582B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1378D" w14:textId="77777777" w:rsidR="00B35577" w:rsidRPr="00B35577" w:rsidRDefault="00B35577" w:rsidP="00B35577">
            <w:pPr>
              <w:suppressAutoHyphens/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B35577">
              <w:rPr>
                <w:rFonts w:cs="Times New Roman"/>
                <w:sz w:val="14"/>
                <w:szCs w:val="14"/>
              </w:rPr>
              <w:lastRenderedPageBreak/>
              <w:t>Шендрик</w:t>
            </w:r>
            <w:proofErr w:type="spellEnd"/>
            <w:r w:rsidRPr="00B35577">
              <w:rPr>
                <w:rFonts w:cs="Times New Roman"/>
                <w:sz w:val="14"/>
                <w:szCs w:val="14"/>
              </w:rPr>
              <w:t xml:space="preserve"> Ольга Александровна</w:t>
            </w:r>
          </w:p>
          <w:p w14:paraId="64A5D9EC" w14:textId="77777777" w:rsidR="00B35577" w:rsidRPr="00B35577" w:rsidRDefault="00B35577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9A62C1E" w14:textId="11943455" w:rsidR="00B35577" w:rsidRPr="00B35577" w:rsidRDefault="00B35577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sz w:val="14"/>
                <w:szCs w:val="14"/>
              </w:rPr>
              <w:t>старший 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0C4EC4E" w14:textId="77777777" w:rsidR="00B35577" w:rsidRDefault="00B35577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Этика и культура делового общения</w:t>
            </w:r>
            <w:r>
              <w:rPr>
                <w:rFonts w:cs="Times New Roman"/>
                <w:color w:val="444444"/>
                <w:sz w:val="14"/>
                <w:szCs w:val="14"/>
              </w:rPr>
              <w:t>,</w:t>
            </w:r>
          </w:p>
          <w:p w14:paraId="06F75EA2" w14:textId="7B439FA0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Правоведение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AF61742" w14:textId="067E60D6" w:rsidR="00B35577" w:rsidRPr="00B35577" w:rsidRDefault="00B35577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2DE737D6" w14:textId="39559662" w:rsidR="00B35577" w:rsidRPr="00B35577" w:rsidRDefault="00B35577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учитель истории, обществоведения и советского права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A55E60F" w14:textId="237700A0" w:rsidR="00B35577" w:rsidRPr="00B35577" w:rsidRDefault="00B35577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История и советское право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C6794B4" w14:textId="275FB77E" w:rsidR="00B35577" w:rsidRPr="00B35577" w:rsidRDefault="00B35577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CC0B3A0" w14:textId="1E0F2D8C" w:rsidR="00B35577" w:rsidRPr="00B35577" w:rsidRDefault="00B35577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753265B" w14:textId="77777777" w:rsidR="00B35577" w:rsidRPr="00B35577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12.09.2018-28.02.2019 Программа ПП «Профессиональное обучение: Правоведение и правоохранительная деятельность», АНО ДПО «Московская академия профессиональных компетенций»;</w:t>
            </w:r>
          </w:p>
          <w:p w14:paraId="5BF34A5F" w14:textId="77777777" w:rsidR="00B35577" w:rsidRPr="00B35577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1F790C22" w14:textId="77777777" w:rsidR="00B35577" w:rsidRPr="00B35577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sz w:val="14"/>
                <w:szCs w:val="14"/>
              </w:rPr>
              <w:t xml:space="preserve">15.09.2022-17.09.2022 Программа ПК «Проектирование образовательных программ под запросы реального сектора цифровой экономики», (16 ч), ФГБОУ </w:t>
            </w:r>
            <w:proofErr w:type="gramStart"/>
            <w:r w:rsidRPr="00B35577">
              <w:rPr>
                <w:sz w:val="14"/>
                <w:szCs w:val="14"/>
              </w:rPr>
              <w:t>ВО</w:t>
            </w:r>
            <w:proofErr w:type="gramEnd"/>
            <w:r w:rsidRPr="00B35577">
              <w:rPr>
                <w:sz w:val="14"/>
                <w:szCs w:val="14"/>
              </w:rPr>
              <w:t xml:space="preserve"> «Алтайский государственный университет»;</w:t>
            </w:r>
          </w:p>
          <w:p w14:paraId="01D3443B" w14:textId="77777777" w:rsidR="00B35577" w:rsidRPr="00B35577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20ED30AD" w14:textId="77777777" w:rsidR="00B35577" w:rsidRPr="00B35577" w:rsidRDefault="00B35577" w:rsidP="00AC7B37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B35577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  <w:p w14:paraId="46711AE4" w14:textId="77777777" w:rsidR="00B35577" w:rsidRPr="00B35577" w:rsidRDefault="00B35577" w:rsidP="00AC7B37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7C217697" w14:textId="77777777" w:rsidR="00B35577" w:rsidRPr="00B35577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30.10.2023 – 20.12.2023 Стажировка АО «Судостроительный завод «Море» (75 часов), г. Феодосия</w:t>
            </w:r>
          </w:p>
          <w:p w14:paraId="2ACF6FED" w14:textId="77777777" w:rsidR="00B35577" w:rsidRPr="00B35577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73058E51" w14:textId="77777777" w:rsidR="00B35577" w:rsidRPr="00B35577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B35577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</w:t>
            </w:r>
            <w:r w:rsidRPr="00B35577">
              <w:rPr>
                <w:rFonts w:cs="Times New Roman"/>
                <w:sz w:val="14"/>
                <w:szCs w:val="14"/>
              </w:rPr>
              <w:lastRenderedPageBreak/>
              <w:t xml:space="preserve">педагога», (16 ч), </w:t>
            </w:r>
            <w:r w:rsidRPr="00B35577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B35577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B35577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3731B49C" w14:textId="77777777" w:rsidR="00B35577" w:rsidRPr="00B35577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08EA8FD4" w14:textId="77777777" w:rsidR="00B35577" w:rsidRPr="00B35577" w:rsidRDefault="00B35577" w:rsidP="00AC7B37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B35577">
              <w:rPr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 ч), ФГБОУ ВО «КГМТУ», г. Керчь;</w:t>
            </w:r>
          </w:p>
          <w:p w14:paraId="67B7F317" w14:textId="77777777" w:rsidR="00B35577" w:rsidRPr="00B35577" w:rsidRDefault="00B35577" w:rsidP="004C4060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6F59DC3" w14:textId="299C729C" w:rsidR="00B35577" w:rsidRPr="00B35577" w:rsidRDefault="00B35577" w:rsidP="00B91FC4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lastRenderedPageBreak/>
              <w:t>34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7B20499" w14:textId="71E5A628" w:rsidR="00B35577" w:rsidRPr="00B35577" w:rsidRDefault="00B35577" w:rsidP="00A9010E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23 (</w:t>
            </w:r>
            <w:proofErr w:type="spellStart"/>
            <w:r w:rsidRPr="00B35577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B35577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3675BB7" w14:textId="3E21C8BC" w:rsidR="00B35577" w:rsidRPr="00B35577" w:rsidRDefault="00B35577" w:rsidP="00A901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sz w:val="14"/>
                <w:szCs w:val="14"/>
                <w:lang w:eastAsia="ru-RU"/>
              </w:rPr>
              <w:t>38.03.01 Экономика</w:t>
            </w:r>
          </w:p>
        </w:tc>
      </w:tr>
      <w:tr w:rsidR="00B35577" w:rsidRPr="00B35577" w14:paraId="14086177" w14:textId="77777777" w:rsidTr="00DF2A0A">
        <w:tc>
          <w:tcPr>
            <w:tcW w:w="3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29C2E" w14:textId="77777777" w:rsidR="00B35577" w:rsidRPr="00B35577" w:rsidRDefault="00B35577" w:rsidP="00B35577">
            <w:pPr>
              <w:suppressAutoHyphens/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B35577">
              <w:rPr>
                <w:rFonts w:cs="Times New Roman"/>
                <w:sz w:val="14"/>
                <w:szCs w:val="14"/>
              </w:rPr>
              <w:lastRenderedPageBreak/>
              <w:t>Ясова</w:t>
            </w:r>
            <w:proofErr w:type="spellEnd"/>
            <w:r w:rsidRPr="00B35577">
              <w:rPr>
                <w:rFonts w:cs="Times New Roman"/>
                <w:sz w:val="14"/>
                <w:szCs w:val="14"/>
              </w:rPr>
              <w:t xml:space="preserve"> Евгения Александровна</w:t>
            </w:r>
          </w:p>
          <w:p w14:paraId="33B74464" w14:textId="77777777" w:rsidR="00B35577" w:rsidRPr="00B35577" w:rsidRDefault="00B35577" w:rsidP="00B35577">
            <w:pPr>
              <w:suppressAutoHyphens/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8C786F3" w14:textId="0E2B525D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B35577">
              <w:rPr>
                <w:rFonts w:cs="Times New Roman"/>
                <w:sz w:val="14"/>
                <w:szCs w:val="14"/>
              </w:rPr>
              <w:t>старший преподаватель</w:t>
            </w:r>
          </w:p>
        </w:tc>
        <w:tc>
          <w:tcPr>
            <w:tcW w:w="635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990CADB" w14:textId="6F827F78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B35577">
              <w:rPr>
                <w:rFonts w:cs="Times New Roman"/>
                <w:color w:val="444444"/>
                <w:sz w:val="14"/>
                <w:szCs w:val="14"/>
              </w:rPr>
              <w:t>Иностранный язык</w:t>
            </w:r>
          </w:p>
        </w:tc>
        <w:tc>
          <w:tcPr>
            <w:tcW w:w="43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2C2FE57" w14:textId="63BF8157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высшее</w:t>
            </w:r>
          </w:p>
        </w:tc>
        <w:tc>
          <w:tcPr>
            <w:tcW w:w="36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DA40DB9" w14:textId="44D1D2E0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учитель английского языка, русского языка и литературы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4093C746" w14:textId="77777777" w:rsidR="00B35577" w:rsidRPr="00181DBC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Педагогика и методика среднего образования.</w:t>
            </w:r>
          </w:p>
          <w:p w14:paraId="69AF3BF0" w14:textId="0050917D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Язык и литература (английский)</w:t>
            </w:r>
          </w:p>
        </w:tc>
        <w:tc>
          <w:tcPr>
            <w:tcW w:w="39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029B4CD8" w14:textId="2DEA1FB5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246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1ADFA81A" w14:textId="09CF3E8C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нет</w:t>
            </w:r>
          </w:p>
        </w:tc>
        <w:tc>
          <w:tcPr>
            <w:tcW w:w="65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6E9F2FE9" w14:textId="77777777" w:rsidR="00B35577" w:rsidRPr="00181DBC" w:rsidRDefault="00B35577" w:rsidP="00AC7B37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26.09.2022-04.10.2022 Программа ПК «Актуальные подходы к обучению в современном образовании», (72 ч), ФГБОУ ВО «КГМТУ»</w:t>
            </w:r>
          </w:p>
          <w:p w14:paraId="6BFE008B" w14:textId="77777777" w:rsidR="00B35577" w:rsidRPr="00181DBC" w:rsidRDefault="00B35577" w:rsidP="00AC7B37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14:paraId="0A67BAED" w14:textId="77777777" w:rsidR="00B35577" w:rsidRPr="00181DBC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11.11.2024-20.11.2024 Программа ПК «Цифровые технологии в деятельности педагога», (16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ВО</w:t>
            </w:r>
            <w:proofErr w:type="gramEnd"/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 xml:space="preserve"> Ставропольский ГАУ</w:t>
            </w:r>
          </w:p>
          <w:p w14:paraId="487AD543" w14:textId="77777777" w:rsidR="00B35577" w:rsidRPr="00181DBC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  <w:p w14:paraId="2B5449E7" w14:textId="77777777" w:rsidR="00B35577" w:rsidRPr="00181DBC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181DBC">
              <w:rPr>
                <w:rFonts w:cs="Times New Roman"/>
                <w:sz w:val="14"/>
                <w:szCs w:val="14"/>
              </w:rPr>
              <w:t xml:space="preserve">20.11.2024-26.11.2024 Программа ПК «Организация специальных образовательных условий для детей с ограниченными возможностями здоровья и детей-инвалидов», (18 ч), </w:t>
            </w:r>
            <w:r w:rsidRPr="00181DBC">
              <w:rPr>
                <w:rFonts w:cs="Times New Roman"/>
                <w:bCs/>
                <w:color w:val="000000"/>
                <w:sz w:val="14"/>
                <w:szCs w:val="14"/>
              </w:rPr>
              <w:t>ГБОУ ДПО РК «Крымский республиканский институт постдипломного педагогического образования», г. Симферополь</w:t>
            </w:r>
          </w:p>
          <w:p w14:paraId="5BA3DF3C" w14:textId="77777777" w:rsidR="00B35577" w:rsidRPr="00181DBC" w:rsidRDefault="00B35577" w:rsidP="00AC7B3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  <w:p w14:paraId="38B7E31B" w14:textId="77777777" w:rsidR="00B35577" w:rsidRPr="00181DBC" w:rsidRDefault="00B35577" w:rsidP="00AC7B37">
            <w:pPr>
              <w:tabs>
                <w:tab w:val="left" w:pos="175"/>
              </w:tabs>
              <w:spacing w:line="240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181DBC">
              <w:rPr>
                <w:sz w:val="14"/>
                <w:szCs w:val="14"/>
              </w:rPr>
              <w:t>24.03.2025-04.04.2025 Программа ПК «Методика преподавания специальных дисциплин в рамках реализации основных образовательных программ», (72 ч), ФГБОУ ВО «КГМТУ», г. Керчь;</w:t>
            </w:r>
          </w:p>
          <w:p w14:paraId="1140B8AE" w14:textId="77777777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7AF99D69" w14:textId="01904247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14</w:t>
            </w:r>
          </w:p>
        </w:tc>
        <w:tc>
          <w:tcPr>
            <w:tcW w:w="441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5518B9CF" w14:textId="164B4B81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cs="Times New Roman"/>
                <w:color w:val="444444"/>
                <w:sz w:val="14"/>
                <w:szCs w:val="14"/>
              </w:rPr>
            </w:pPr>
            <w:r w:rsidRPr="00181DBC">
              <w:rPr>
                <w:rFonts w:cs="Times New Roman"/>
                <w:color w:val="444444"/>
                <w:sz w:val="14"/>
                <w:szCs w:val="14"/>
              </w:rPr>
              <w:t>14 (</w:t>
            </w:r>
            <w:proofErr w:type="spellStart"/>
            <w:r w:rsidRPr="00181DBC">
              <w:rPr>
                <w:rFonts w:cs="Times New Roman"/>
                <w:color w:val="444444"/>
                <w:sz w:val="14"/>
                <w:szCs w:val="14"/>
              </w:rPr>
              <w:t>пед</w:t>
            </w:r>
            <w:proofErr w:type="spellEnd"/>
            <w:r w:rsidRPr="00181DBC">
              <w:rPr>
                <w:rFonts w:cs="Times New Roman"/>
                <w:color w:val="444444"/>
                <w:sz w:val="14"/>
                <w:szCs w:val="14"/>
              </w:rPr>
              <w:t>. стаж)</w:t>
            </w:r>
          </w:p>
        </w:tc>
        <w:tc>
          <w:tcPr>
            <w:tcW w:w="393" w:type="pct"/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</w:tcPr>
          <w:p w14:paraId="309D0CFF" w14:textId="0089EC36" w:rsidR="00B35577" w:rsidRPr="00B35577" w:rsidRDefault="00B35577" w:rsidP="00B355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C2B30">
              <w:rPr>
                <w:rFonts w:eastAsia="Times New Roman" w:cs="Times New Roman"/>
                <w:sz w:val="14"/>
                <w:szCs w:val="14"/>
                <w:lang w:eastAsia="ru-RU"/>
              </w:rPr>
              <w:t>38.03.01 Экономика</w:t>
            </w:r>
          </w:p>
        </w:tc>
      </w:tr>
      <w:bookmarkEnd w:id="1"/>
    </w:tbl>
    <w:p w14:paraId="0F343A77" w14:textId="439C331F" w:rsidR="006E386A" w:rsidRDefault="006E386A" w:rsidP="007630A8">
      <w:pPr>
        <w:spacing w:line="240" w:lineRule="auto"/>
        <w:ind w:firstLine="0"/>
        <w:rPr>
          <w:rFonts w:cs="Times New Roman"/>
        </w:rPr>
      </w:pPr>
    </w:p>
    <w:p w14:paraId="2A37BD8B" w14:textId="77777777" w:rsidR="00B94C9B" w:rsidRPr="00B843D5" w:rsidRDefault="00B94C9B" w:rsidP="007630A8">
      <w:pPr>
        <w:spacing w:line="240" w:lineRule="auto"/>
        <w:ind w:firstLine="0"/>
        <w:rPr>
          <w:rFonts w:cs="Times New Roman"/>
        </w:rPr>
      </w:pPr>
    </w:p>
    <w:sectPr w:rsidR="00B94C9B" w:rsidRPr="00B843D5" w:rsidSect="00B70332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187C"/>
    <w:multiLevelType w:val="hybridMultilevel"/>
    <w:tmpl w:val="F22C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0315B"/>
    <w:multiLevelType w:val="hybridMultilevel"/>
    <w:tmpl w:val="63E60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60B1B"/>
    <w:multiLevelType w:val="hybridMultilevel"/>
    <w:tmpl w:val="7122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24F08"/>
    <w:multiLevelType w:val="hybridMultilevel"/>
    <w:tmpl w:val="4A46F01C"/>
    <w:lvl w:ilvl="0" w:tplc="C1D6E0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9738B"/>
    <w:multiLevelType w:val="hybridMultilevel"/>
    <w:tmpl w:val="D6423170"/>
    <w:lvl w:ilvl="0" w:tplc="C1D6E0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D14D5"/>
    <w:multiLevelType w:val="hybridMultilevel"/>
    <w:tmpl w:val="B67C5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62CBA"/>
    <w:multiLevelType w:val="hybridMultilevel"/>
    <w:tmpl w:val="44249E3C"/>
    <w:lvl w:ilvl="0" w:tplc="10C0161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249D1"/>
    <w:multiLevelType w:val="hybridMultilevel"/>
    <w:tmpl w:val="25268DEA"/>
    <w:lvl w:ilvl="0" w:tplc="C1D6E0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FD"/>
    <w:rsid w:val="00063CC0"/>
    <w:rsid w:val="0006697E"/>
    <w:rsid w:val="00084F05"/>
    <w:rsid w:val="00091AFF"/>
    <w:rsid w:val="000A652C"/>
    <w:rsid w:val="000F208C"/>
    <w:rsid w:val="001A7D44"/>
    <w:rsid w:val="001F370C"/>
    <w:rsid w:val="00203092"/>
    <w:rsid w:val="00203BB1"/>
    <w:rsid w:val="0020586F"/>
    <w:rsid w:val="00254ABB"/>
    <w:rsid w:val="00261135"/>
    <w:rsid w:val="00272A23"/>
    <w:rsid w:val="0029360E"/>
    <w:rsid w:val="002A6FAF"/>
    <w:rsid w:val="004527AC"/>
    <w:rsid w:val="0045700F"/>
    <w:rsid w:val="00482E29"/>
    <w:rsid w:val="004B1FF9"/>
    <w:rsid w:val="004C4060"/>
    <w:rsid w:val="004F2394"/>
    <w:rsid w:val="005861D8"/>
    <w:rsid w:val="005871AE"/>
    <w:rsid w:val="005A5FA5"/>
    <w:rsid w:val="005A60B8"/>
    <w:rsid w:val="005C2B30"/>
    <w:rsid w:val="005D5459"/>
    <w:rsid w:val="005D6182"/>
    <w:rsid w:val="00602E45"/>
    <w:rsid w:val="00641506"/>
    <w:rsid w:val="006B00A0"/>
    <w:rsid w:val="006E386A"/>
    <w:rsid w:val="00742F65"/>
    <w:rsid w:val="007630A8"/>
    <w:rsid w:val="0077066D"/>
    <w:rsid w:val="00787D62"/>
    <w:rsid w:val="0079531A"/>
    <w:rsid w:val="007A01A5"/>
    <w:rsid w:val="007B4904"/>
    <w:rsid w:val="00834F72"/>
    <w:rsid w:val="00843E87"/>
    <w:rsid w:val="008B47BE"/>
    <w:rsid w:val="009547A9"/>
    <w:rsid w:val="00970312"/>
    <w:rsid w:val="009D2DFD"/>
    <w:rsid w:val="00A0309C"/>
    <w:rsid w:val="00A24527"/>
    <w:rsid w:val="00A62373"/>
    <w:rsid w:val="00A656CA"/>
    <w:rsid w:val="00A9010E"/>
    <w:rsid w:val="00AB76D9"/>
    <w:rsid w:val="00AD6837"/>
    <w:rsid w:val="00B1362B"/>
    <w:rsid w:val="00B22C5A"/>
    <w:rsid w:val="00B3507F"/>
    <w:rsid w:val="00B35577"/>
    <w:rsid w:val="00B70332"/>
    <w:rsid w:val="00B843D5"/>
    <w:rsid w:val="00B91FC4"/>
    <w:rsid w:val="00B94C9B"/>
    <w:rsid w:val="00C03406"/>
    <w:rsid w:val="00C036D8"/>
    <w:rsid w:val="00C12707"/>
    <w:rsid w:val="00CA1C61"/>
    <w:rsid w:val="00CC5077"/>
    <w:rsid w:val="00D332BC"/>
    <w:rsid w:val="00D56EB9"/>
    <w:rsid w:val="00D65A4D"/>
    <w:rsid w:val="00DD6C08"/>
    <w:rsid w:val="00DF2A0A"/>
    <w:rsid w:val="00E3290C"/>
    <w:rsid w:val="00E70FFD"/>
    <w:rsid w:val="00EA7751"/>
    <w:rsid w:val="00EC356D"/>
    <w:rsid w:val="00F75E85"/>
    <w:rsid w:val="00FA0D44"/>
    <w:rsid w:val="00FC02B4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1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0FFD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0FFD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43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4F0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084F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77066D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rsid w:val="0077066D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0FFD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0FFD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43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4F0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084F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77066D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rsid w:val="0077066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7286">
                  <w:marLeft w:val="0"/>
                  <w:marRight w:val="0"/>
                  <w:marTop w:val="0"/>
                  <w:marBottom w:val="0"/>
                  <w:divBdr>
                    <w:top w:val="single" w:sz="6" w:space="2" w:color="245580"/>
                    <w:left w:val="single" w:sz="6" w:space="2" w:color="245580"/>
                    <w:bottom w:val="single" w:sz="6" w:space="2" w:color="245580"/>
                    <w:right w:val="single" w:sz="6" w:space="2" w:color="245580"/>
                  </w:divBdr>
                </w:div>
              </w:divsChild>
            </w:div>
            <w:div w:id="14876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314">
                  <w:marLeft w:val="0"/>
                  <w:marRight w:val="0"/>
                  <w:marTop w:val="0"/>
                  <w:marBottom w:val="0"/>
                  <w:divBdr>
                    <w:top w:val="single" w:sz="6" w:space="2" w:color="245580"/>
                    <w:left w:val="single" w:sz="6" w:space="2" w:color="245580"/>
                    <w:bottom w:val="single" w:sz="6" w:space="2" w:color="245580"/>
                    <w:right w:val="single" w:sz="6" w:space="2" w:color="245580"/>
                  </w:divBdr>
                </w:div>
              </w:divsChild>
            </w:div>
          </w:divsChild>
        </w:div>
      </w:divsChild>
    </w:div>
    <w:div w:id="1178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uFeoRM04</dc:creator>
  <cp:lastModifiedBy>Admin-local</cp:lastModifiedBy>
  <cp:revision>20</cp:revision>
  <cp:lastPrinted>2022-12-21T10:55:00Z</cp:lastPrinted>
  <dcterms:created xsi:type="dcterms:W3CDTF">2023-10-30T11:42:00Z</dcterms:created>
  <dcterms:modified xsi:type="dcterms:W3CDTF">2025-09-29T14:57:00Z</dcterms:modified>
</cp:coreProperties>
</file>