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96" w:rsidRPr="005B3827" w:rsidRDefault="00810396" w:rsidP="00810396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5B3827">
        <w:rPr>
          <w:color w:val="000000"/>
        </w:rPr>
        <w:t xml:space="preserve">Федеральное государственное бюджетное учреждение </w:t>
      </w:r>
    </w:p>
    <w:p w:rsidR="00971C5A" w:rsidRDefault="00810396" w:rsidP="00810396">
      <w:pPr>
        <w:autoSpaceDE w:val="0"/>
        <w:autoSpaceDN w:val="0"/>
        <w:adjustRightInd w:val="0"/>
        <w:spacing w:line="276" w:lineRule="auto"/>
        <w:ind w:firstLine="709"/>
        <w:jc w:val="center"/>
        <w:rPr>
          <w:color w:val="000000"/>
        </w:rPr>
      </w:pPr>
      <w:r w:rsidRPr="005B3827">
        <w:rPr>
          <w:color w:val="000000"/>
        </w:rPr>
        <w:t>высшего образования «</w:t>
      </w:r>
      <w:proofErr w:type="gramStart"/>
      <w:r w:rsidRPr="005B3827">
        <w:rPr>
          <w:color w:val="000000"/>
        </w:rPr>
        <w:t>Керченский</w:t>
      </w:r>
      <w:proofErr w:type="gramEnd"/>
      <w:r w:rsidRPr="005B3827">
        <w:rPr>
          <w:color w:val="000000"/>
        </w:rPr>
        <w:t xml:space="preserve"> государственный морской </w:t>
      </w:r>
    </w:p>
    <w:p w:rsidR="00810396" w:rsidRPr="005B3827" w:rsidRDefault="00810396" w:rsidP="00810396">
      <w:pPr>
        <w:autoSpaceDE w:val="0"/>
        <w:autoSpaceDN w:val="0"/>
        <w:adjustRightInd w:val="0"/>
        <w:spacing w:line="276" w:lineRule="auto"/>
        <w:ind w:firstLine="709"/>
        <w:jc w:val="center"/>
        <w:rPr>
          <w:color w:val="000000"/>
        </w:rPr>
      </w:pPr>
      <w:r w:rsidRPr="005B3827">
        <w:rPr>
          <w:color w:val="000000"/>
        </w:rPr>
        <w:t>технологический университет»</w:t>
      </w:r>
    </w:p>
    <w:p w:rsidR="00810396" w:rsidRPr="005B3827" w:rsidRDefault="00810396" w:rsidP="00810396">
      <w:pPr>
        <w:spacing w:line="276" w:lineRule="auto"/>
        <w:jc w:val="center"/>
      </w:pPr>
      <w:r w:rsidRPr="005B3827">
        <w:t xml:space="preserve">Филиал ФГБОУ ВО «КГМТУ» в </w:t>
      </w:r>
      <w:proofErr w:type="gramStart"/>
      <w:r w:rsidRPr="005B3827">
        <w:t>г</w:t>
      </w:r>
      <w:proofErr w:type="gramEnd"/>
      <w:r w:rsidRPr="005B3827">
        <w:t>. Феодосия</w:t>
      </w:r>
    </w:p>
    <w:p w:rsidR="00810396" w:rsidRPr="005B3827" w:rsidRDefault="00810396" w:rsidP="00810396">
      <w:pPr>
        <w:spacing w:line="276" w:lineRule="auto"/>
        <w:jc w:val="center"/>
      </w:pPr>
      <w:r w:rsidRPr="005B3827">
        <w:t>Феодосийский городской совет</w:t>
      </w:r>
    </w:p>
    <w:p w:rsidR="00810396" w:rsidRPr="005B3827" w:rsidRDefault="00810396" w:rsidP="00810396">
      <w:pPr>
        <w:jc w:val="center"/>
      </w:pPr>
      <w:r w:rsidRPr="005B3827">
        <w:t xml:space="preserve">МБУК «Феодосийский музей древностей» </w:t>
      </w:r>
    </w:p>
    <w:p w:rsidR="00810396" w:rsidRPr="005B3827" w:rsidRDefault="00810396" w:rsidP="00810396">
      <w:pPr>
        <w:jc w:val="center"/>
      </w:pPr>
      <w:r w:rsidRPr="005B3827">
        <w:t xml:space="preserve">муниципального  образования </w:t>
      </w:r>
    </w:p>
    <w:p w:rsidR="00810396" w:rsidRPr="005B3827" w:rsidRDefault="00810396" w:rsidP="00810396">
      <w:pPr>
        <w:spacing w:line="276" w:lineRule="auto"/>
        <w:jc w:val="center"/>
      </w:pPr>
      <w:r w:rsidRPr="005B3827">
        <w:t>городской округ Феодосия Республики Крым;</w:t>
      </w:r>
    </w:p>
    <w:p w:rsidR="00810396" w:rsidRPr="005B3827" w:rsidRDefault="00810396" w:rsidP="00810396">
      <w:pPr>
        <w:spacing w:line="276" w:lineRule="auto"/>
        <w:jc w:val="center"/>
      </w:pPr>
      <w:r w:rsidRPr="005B3827">
        <w:t>ФГУП «Судостроительный завод «Море»</w:t>
      </w:r>
    </w:p>
    <w:p w:rsidR="00810396" w:rsidRPr="005B3827" w:rsidRDefault="00810396" w:rsidP="00810396">
      <w:pPr>
        <w:autoSpaceDE w:val="0"/>
        <w:autoSpaceDN w:val="0"/>
        <w:adjustRightInd w:val="0"/>
        <w:spacing w:line="276" w:lineRule="auto"/>
        <w:ind w:firstLine="709"/>
        <w:jc w:val="center"/>
        <w:rPr>
          <w:color w:val="000000"/>
        </w:rPr>
      </w:pPr>
    </w:p>
    <w:p w:rsidR="00810396" w:rsidRPr="005B3827" w:rsidRDefault="00810396" w:rsidP="00810396">
      <w:pPr>
        <w:spacing w:line="276" w:lineRule="auto"/>
        <w:jc w:val="center"/>
        <w:rPr>
          <w:color w:val="0000FF"/>
        </w:rPr>
      </w:pPr>
      <w:r w:rsidRPr="005B3827">
        <w:rPr>
          <w:noProof/>
          <w:color w:val="0000FF"/>
        </w:rPr>
        <w:drawing>
          <wp:inline distT="0" distB="0" distL="0" distR="0">
            <wp:extent cx="3171825" cy="3171825"/>
            <wp:effectExtent l="19050" t="0" r="9525" b="0"/>
            <wp:docPr id="2" name="Рисунок 1" descr="эмблема  Фил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 Филиа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396" w:rsidRPr="005B3827" w:rsidRDefault="00810396" w:rsidP="00810396">
      <w:pPr>
        <w:spacing w:line="276" w:lineRule="auto"/>
        <w:rPr>
          <w:color w:val="0000FF"/>
        </w:rPr>
      </w:pPr>
    </w:p>
    <w:p w:rsidR="00810396" w:rsidRPr="00971C5A" w:rsidRDefault="00810396" w:rsidP="00810396">
      <w:pPr>
        <w:spacing w:line="276" w:lineRule="auto"/>
        <w:jc w:val="center"/>
      </w:pPr>
      <w:r w:rsidRPr="005B3827">
        <w:rPr>
          <w:b/>
        </w:rPr>
        <w:t>Информационное письмо №2</w:t>
      </w:r>
      <w:r w:rsidRPr="00971C5A">
        <w:t xml:space="preserve"> </w:t>
      </w:r>
    </w:p>
    <w:p w:rsidR="00810396" w:rsidRPr="00971C5A" w:rsidRDefault="00810396" w:rsidP="00810396">
      <w:pPr>
        <w:spacing w:line="276" w:lineRule="auto"/>
        <w:ind w:firstLine="709"/>
        <w:jc w:val="center"/>
      </w:pPr>
    </w:p>
    <w:p w:rsidR="00810396" w:rsidRPr="00971C5A" w:rsidRDefault="00810396" w:rsidP="00810396">
      <w:pPr>
        <w:spacing w:line="276" w:lineRule="auto"/>
        <w:ind w:firstLine="709"/>
        <w:jc w:val="center"/>
      </w:pPr>
      <w:r w:rsidRPr="005B3827">
        <w:rPr>
          <w:b/>
          <w:i/>
        </w:rPr>
        <w:t>Уважаемые коллеги!</w:t>
      </w:r>
    </w:p>
    <w:p w:rsidR="00810396" w:rsidRPr="005B3827" w:rsidRDefault="00810396" w:rsidP="00810396">
      <w:pPr>
        <w:ind w:firstLine="709"/>
        <w:jc w:val="both"/>
      </w:pPr>
      <w:r w:rsidRPr="005B3827">
        <w:t xml:space="preserve">Продолжается сбор материалов для формирования сборника на </w:t>
      </w:r>
      <w:r w:rsidRPr="005B3827">
        <w:rPr>
          <w:b/>
          <w:lang w:val="en-US"/>
        </w:rPr>
        <w:t>III</w:t>
      </w:r>
      <w:r w:rsidRPr="005B3827">
        <w:rPr>
          <w:b/>
        </w:rPr>
        <w:t xml:space="preserve"> региональную Межвузовскую научно-практическую конференцию «АКТУАЛЬНЫЕ ПРОБЛЕМЫ СОЦИАЛЬНО-ЭКОНОМИЧЕСКОГО РАЗВИТИЯ ОБЩЕСТВА»</w:t>
      </w:r>
      <w:r w:rsidRPr="005B3827">
        <w:t>, которая будет прох</w:t>
      </w:r>
      <w:r w:rsidRPr="005B3827">
        <w:t>о</w:t>
      </w:r>
      <w:r w:rsidRPr="005B3827">
        <w:t xml:space="preserve">дить </w:t>
      </w:r>
      <w:r w:rsidRPr="005B3827">
        <w:rPr>
          <w:b/>
        </w:rPr>
        <w:t>21 февраля 2018 года в городе Феодосия, п. Приморский, Республика Крым</w:t>
      </w:r>
      <w:r w:rsidRPr="005B3827">
        <w:t xml:space="preserve"> на базе филиала Федерального государственного бюджетного учреждения высшего образования «Керченский государственный морской технологический университет» в </w:t>
      </w:r>
      <w:proofErr w:type="gramStart"/>
      <w:r w:rsidRPr="005B3827">
        <w:t>г</w:t>
      </w:r>
      <w:proofErr w:type="gramEnd"/>
      <w:r w:rsidRPr="005B3827">
        <w:t xml:space="preserve">. Феодосия. </w:t>
      </w:r>
    </w:p>
    <w:p w:rsidR="00810396" w:rsidRPr="005B3827" w:rsidRDefault="00810396" w:rsidP="00810396">
      <w:pPr>
        <w:spacing w:line="276" w:lineRule="auto"/>
        <w:ind w:firstLine="709"/>
        <w:jc w:val="both"/>
      </w:pPr>
    </w:p>
    <w:p w:rsidR="00810396" w:rsidRPr="005B3827" w:rsidRDefault="00810396" w:rsidP="00810396">
      <w:pPr>
        <w:spacing w:line="276" w:lineRule="auto"/>
        <w:ind w:firstLine="709"/>
        <w:jc w:val="both"/>
        <w:rPr>
          <w:b/>
          <w:i/>
          <w:caps/>
          <w:u w:val="single"/>
        </w:rPr>
      </w:pPr>
      <w:r w:rsidRPr="005B3827">
        <w:rPr>
          <w:b/>
          <w:i/>
          <w:u w:val="single"/>
        </w:rPr>
        <w:t xml:space="preserve">Научные направления: </w:t>
      </w:r>
    </w:p>
    <w:p w:rsidR="00810396" w:rsidRPr="005B3827" w:rsidRDefault="00810396" w:rsidP="00810396">
      <w:pPr>
        <w:tabs>
          <w:tab w:val="left" w:pos="709"/>
        </w:tabs>
        <w:ind w:firstLine="284"/>
        <w:jc w:val="both"/>
      </w:pPr>
      <w:r w:rsidRPr="005B3827">
        <w:t>1)</w:t>
      </w:r>
      <w:r w:rsidRPr="005B3827">
        <w:tab/>
        <w:t>Современные аспекты развития экономики;</w:t>
      </w:r>
    </w:p>
    <w:p w:rsidR="00810396" w:rsidRPr="005B3827" w:rsidRDefault="00810396" w:rsidP="00810396">
      <w:pPr>
        <w:tabs>
          <w:tab w:val="left" w:pos="709"/>
        </w:tabs>
        <w:ind w:firstLine="284"/>
      </w:pPr>
      <w:r w:rsidRPr="005B3827">
        <w:t>2)</w:t>
      </w:r>
      <w:r w:rsidRPr="005B3827">
        <w:tab/>
        <w:t>Техника и технология моря;</w:t>
      </w:r>
    </w:p>
    <w:p w:rsidR="00810396" w:rsidRPr="005B3827" w:rsidRDefault="00810396" w:rsidP="00810396">
      <w:pPr>
        <w:tabs>
          <w:tab w:val="left" w:pos="709"/>
        </w:tabs>
        <w:ind w:left="704" w:hanging="420"/>
        <w:jc w:val="both"/>
      </w:pPr>
      <w:r w:rsidRPr="005B3827">
        <w:t>3)</w:t>
      </w:r>
      <w:r w:rsidRPr="005B3827">
        <w:tab/>
        <w:t>Общество и современность: проблемы и решения</w:t>
      </w:r>
    </w:p>
    <w:p w:rsidR="00810396" w:rsidRDefault="00810396" w:rsidP="00810396">
      <w:pPr>
        <w:tabs>
          <w:tab w:val="left" w:pos="709"/>
        </w:tabs>
        <w:ind w:left="704" w:hanging="420"/>
        <w:jc w:val="both"/>
      </w:pPr>
    </w:p>
    <w:p w:rsidR="00810396" w:rsidRPr="005B3827" w:rsidRDefault="00810396" w:rsidP="00810396">
      <w:pPr>
        <w:spacing w:line="276" w:lineRule="auto"/>
        <w:ind w:firstLine="708"/>
        <w:jc w:val="both"/>
        <w:rPr>
          <w:b/>
        </w:rPr>
      </w:pPr>
      <w:r w:rsidRPr="005B3827">
        <w:rPr>
          <w:b/>
        </w:rPr>
        <w:t>Контакты:</w:t>
      </w:r>
    </w:p>
    <w:p w:rsidR="00810396" w:rsidRPr="005B3827" w:rsidRDefault="00810396" w:rsidP="00810396">
      <w:pPr>
        <w:ind w:firstLine="709"/>
        <w:jc w:val="both"/>
      </w:pPr>
      <w:r w:rsidRPr="005B3827">
        <w:t>Зав. кафедры гуманитарных и социально-экономических наук филиала ФГБОУ ВО «КГМТУ» в г</w:t>
      </w:r>
      <w:proofErr w:type="gramStart"/>
      <w:r w:rsidRPr="005B3827">
        <w:t>.Ф</w:t>
      </w:r>
      <w:proofErr w:type="gramEnd"/>
      <w:r w:rsidRPr="005B3827">
        <w:t xml:space="preserve">еодосия </w:t>
      </w:r>
    </w:p>
    <w:p w:rsidR="00810396" w:rsidRPr="005B3827" w:rsidRDefault="00810396" w:rsidP="00810396">
      <w:pPr>
        <w:ind w:firstLine="709"/>
        <w:jc w:val="both"/>
      </w:pPr>
      <w:r w:rsidRPr="005B3827">
        <w:rPr>
          <w:b/>
        </w:rPr>
        <w:t xml:space="preserve">Корнеева Елена Васильевна </w:t>
      </w:r>
      <w:r w:rsidRPr="005B3827">
        <w:t>тел. (</w:t>
      </w:r>
      <w:proofErr w:type="spellStart"/>
      <w:r w:rsidRPr="005B3827">
        <w:t>моб</w:t>
      </w:r>
      <w:proofErr w:type="spellEnd"/>
      <w:r w:rsidRPr="005B3827">
        <w:t>.): +7(978) 723-59-88</w:t>
      </w:r>
    </w:p>
    <w:p w:rsidR="00810396" w:rsidRPr="005B3827" w:rsidRDefault="00810396" w:rsidP="00810396">
      <w:pPr>
        <w:spacing w:line="276" w:lineRule="auto"/>
        <w:ind w:firstLine="708"/>
        <w:jc w:val="both"/>
      </w:pPr>
      <w:r w:rsidRPr="005B3827">
        <w:t xml:space="preserve">Информация о конференции находится на сайте филиала ФГБОУ ВО «КГМТУ» в </w:t>
      </w:r>
      <w:proofErr w:type="gramStart"/>
      <w:r w:rsidRPr="005B3827">
        <w:t>г</w:t>
      </w:r>
      <w:proofErr w:type="gramEnd"/>
      <w:r w:rsidRPr="005B3827">
        <w:t>. Феодосия, ссылка: http://www.kgmtu.ru/nauka/konferencii-na-baze-fgbou-vo-kgmtu.</w:t>
      </w:r>
    </w:p>
    <w:p w:rsidR="00810396" w:rsidRPr="005B3827" w:rsidRDefault="00810396" w:rsidP="00810396">
      <w:pPr>
        <w:spacing w:line="276" w:lineRule="auto"/>
        <w:ind w:firstLine="708"/>
        <w:jc w:val="both"/>
      </w:pPr>
    </w:p>
    <w:p w:rsidR="00810396" w:rsidRPr="005B3827" w:rsidRDefault="00810396" w:rsidP="00810396">
      <w:pPr>
        <w:spacing w:line="276" w:lineRule="auto"/>
        <w:ind w:firstLine="708"/>
        <w:jc w:val="both"/>
      </w:pPr>
      <w:r w:rsidRPr="005B3827">
        <w:t xml:space="preserve">Адрес оргкомитета: 298176, г. Феодосия, п. Приморский, ул. Советская 19 Филиал ФГБОУ </w:t>
      </w:r>
      <w:proofErr w:type="gramStart"/>
      <w:r w:rsidRPr="005B3827">
        <w:t>ВО</w:t>
      </w:r>
      <w:proofErr w:type="gramEnd"/>
      <w:r w:rsidRPr="005B3827">
        <w:t xml:space="preserve"> «Керченский государственный морской технологический университет» в г. Фе</w:t>
      </w:r>
      <w:r w:rsidRPr="005B3827">
        <w:t>о</w:t>
      </w:r>
      <w:r w:rsidRPr="005B3827">
        <w:t>досия, кафедра гуманитарных и социально-экономических наук.</w:t>
      </w:r>
    </w:p>
    <w:p w:rsidR="00810396" w:rsidRPr="005B3827" w:rsidRDefault="00810396" w:rsidP="00810396">
      <w:pPr>
        <w:pStyle w:val="a8"/>
      </w:pPr>
    </w:p>
    <w:p w:rsidR="00810396" w:rsidRPr="005B3827" w:rsidRDefault="00810396" w:rsidP="00810396">
      <w:pPr>
        <w:pBdr>
          <w:top w:val="single" w:sz="4" w:space="1" w:color="595959"/>
          <w:left w:val="single" w:sz="4" w:space="4" w:color="595959"/>
          <w:bottom w:val="single" w:sz="4" w:space="1" w:color="595959"/>
          <w:right w:val="single" w:sz="4" w:space="4" w:color="595959"/>
        </w:pBdr>
        <w:shd w:val="pct12" w:color="auto" w:fill="auto"/>
        <w:spacing w:line="276" w:lineRule="auto"/>
        <w:ind w:firstLine="540"/>
        <w:jc w:val="both"/>
      </w:pPr>
      <w:r w:rsidRPr="005B3827">
        <w:rPr>
          <w:b/>
          <w:bCs/>
        </w:rPr>
        <w:lastRenderedPageBreak/>
        <w:t>Заявки и тексты научн</w:t>
      </w:r>
      <w:r w:rsidR="005B3827" w:rsidRPr="005B3827">
        <w:rPr>
          <w:b/>
          <w:bCs/>
        </w:rPr>
        <w:t>ых</w:t>
      </w:r>
      <w:r w:rsidRPr="005B3827">
        <w:rPr>
          <w:b/>
          <w:bCs/>
        </w:rPr>
        <w:t xml:space="preserve"> стат</w:t>
      </w:r>
      <w:r w:rsidR="005B3827" w:rsidRPr="005B3827">
        <w:rPr>
          <w:b/>
          <w:bCs/>
        </w:rPr>
        <w:t>ей</w:t>
      </w:r>
      <w:r w:rsidRPr="005B3827">
        <w:t xml:space="preserve">, оформленные по правилам, </w:t>
      </w:r>
      <w:r w:rsidRPr="005B3827">
        <w:rPr>
          <w:bCs/>
        </w:rPr>
        <w:t>направлять</w:t>
      </w:r>
      <w:r w:rsidRPr="005B3827">
        <w:rPr>
          <w:b/>
          <w:bCs/>
        </w:rPr>
        <w:t xml:space="preserve"> в Оргком</w:t>
      </w:r>
      <w:r w:rsidRPr="005B3827">
        <w:rPr>
          <w:b/>
          <w:bCs/>
        </w:rPr>
        <w:t>и</w:t>
      </w:r>
      <w:r w:rsidRPr="005B3827">
        <w:rPr>
          <w:b/>
          <w:bCs/>
        </w:rPr>
        <w:t xml:space="preserve">тет </w:t>
      </w:r>
      <w:r w:rsidRPr="005B3827">
        <w:rPr>
          <w:bCs/>
        </w:rPr>
        <w:t xml:space="preserve">по адресу: </w:t>
      </w:r>
      <w:proofErr w:type="spellStart"/>
      <w:r w:rsidRPr="005B3827">
        <w:rPr>
          <w:lang w:val="en-US"/>
        </w:rPr>
        <w:t>gisen</w:t>
      </w:r>
      <w:proofErr w:type="spellEnd"/>
      <w:r w:rsidRPr="005B3827">
        <w:t>.</w:t>
      </w:r>
      <w:proofErr w:type="spellStart"/>
      <w:r w:rsidRPr="005B3827">
        <w:rPr>
          <w:lang w:val="en-US"/>
        </w:rPr>
        <w:t>feodosia</w:t>
      </w:r>
      <w:proofErr w:type="spellEnd"/>
      <w:r w:rsidRPr="005B3827">
        <w:t>@</w:t>
      </w:r>
      <w:proofErr w:type="spellStart"/>
      <w:r w:rsidRPr="005B3827">
        <w:rPr>
          <w:lang w:val="en-US"/>
        </w:rPr>
        <w:t>yandex</w:t>
      </w:r>
      <w:proofErr w:type="spellEnd"/>
      <w:r w:rsidRPr="005B3827">
        <w:t>.</w:t>
      </w:r>
      <w:proofErr w:type="spellStart"/>
      <w:r w:rsidRPr="005B3827">
        <w:t>ru</w:t>
      </w:r>
      <w:proofErr w:type="spellEnd"/>
      <w:r w:rsidRPr="005B3827">
        <w:t xml:space="preserve"> до</w:t>
      </w:r>
      <w:r w:rsidRPr="005B3827">
        <w:rPr>
          <w:b/>
        </w:rPr>
        <w:t xml:space="preserve"> </w:t>
      </w:r>
      <w:r w:rsidR="008149F0">
        <w:rPr>
          <w:b/>
        </w:rPr>
        <w:t xml:space="preserve">12 </w:t>
      </w:r>
      <w:r w:rsidRPr="005B3827">
        <w:rPr>
          <w:b/>
        </w:rPr>
        <w:t xml:space="preserve"> февраля 2018 года</w:t>
      </w:r>
      <w:r w:rsidRPr="005B3827">
        <w:t xml:space="preserve"> </w:t>
      </w:r>
    </w:p>
    <w:p w:rsidR="00810396" w:rsidRPr="005B3827" w:rsidRDefault="00810396" w:rsidP="00810396">
      <w:pPr>
        <w:spacing w:line="276" w:lineRule="auto"/>
        <w:ind w:firstLine="540"/>
        <w:jc w:val="both"/>
      </w:pPr>
    </w:p>
    <w:p w:rsidR="00810396" w:rsidRPr="005B3827" w:rsidRDefault="00810396" w:rsidP="00810396">
      <w:pPr>
        <w:spacing w:line="276" w:lineRule="auto"/>
        <w:ind w:firstLine="540"/>
        <w:jc w:val="both"/>
        <w:rPr>
          <w:b/>
        </w:rPr>
      </w:pPr>
      <w:r w:rsidRPr="005B3827">
        <w:rPr>
          <w:b/>
        </w:rPr>
        <w:t>ЗАЯВКА НА УЧАСТИЕ В КОНФЕРЕНЦИИ.</w:t>
      </w:r>
    </w:p>
    <w:p w:rsidR="00810396" w:rsidRPr="005B3827" w:rsidRDefault="00810396" w:rsidP="00810396">
      <w:pPr>
        <w:spacing w:line="276" w:lineRule="auto"/>
        <w:jc w:val="both"/>
      </w:pPr>
      <w:r w:rsidRPr="005B3827">
        <w:t xml:space="preserve">название файла: </w:t>
      </w:r>
      <w:r w:rsidRPr="005B3827">
        <w:rPr>
          <w:b/>
        </w:rPr>
        <w:t xml:space="preserve">фамилия </w:t>
      </w:r>
      <w:proofErr w:type="spellStart"/>
      <w:r w:rsidRPr="005B3827">
        <w:rPr>
          <w:b/>
        </w:rPr>
        <w:t>автора_заявка</w:t>
      </w:r>
      <w:proofErr w:type="spellEnd"/>
      <w:r w:rsidRPr="005B3827">
        <w:t xml:space="preserve"> (например: </w:t>
      </w:r>
      <w:proofErr w:type="spellStart"/>
      <w:r w:rsidRPr="005B3827">
        <w:t>тимофеев_заявка</w:t>
      </w:r>
      <w:proofErr w:type="spellEnd"/>
      <w:r w:rsidRPr="005B3827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4470"/>
        <w:gridCol w:w="4956"/>
      </w:tblGrid>
      <w:tr w:rsidR="00810396" w:rsidRPr="005B3827" w:rsidTr="000F7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96" w:rsidRPr="005B3827" w:rsidRDefault="00810396" w:rsidP="000F773D">
            <w:pPr>
              <w:jc w:val="both"/>
              <w:rPr>
                <w:rFonts w:eastAsia="Calibri"/>
              </w:rPr>
            </w:pPr>
            <w:r w:rsidRPr="005B3827">
              <w:rPr>
                <w:rFonts w:eastAsia="Calibri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96" w:rsidRPr="005B3827" w:rsidRDefault="00810396" w:rsidP="000F773D">
            <w:pPr>
              <w:jc w:val="both"/>
              <w:rPr>
                <w:rFonts w:eastAsia="Calibri"/>
              </w:rPr>
            </w:pPr>
            <w:r w:rsidRPr="005B3827">
              <w:rPr>
                <w:rFonts w:eastAsia="Calibri"/>
              </w:rPr>
              <w:t>Фамилия Имя Отчество  автор</w:t>
            </w:r>
            <w:proofErr w:type="gramStart"/>
            <w:r w:rsidRPr="005B3827">
              <w:rPr>
                <w:rFonts w:eastAsia="Calibri"/>
              </w:rPr>
              <w:t>а(</w:t>
            </w:r>
            <w:proofErr w:type="spellStart"/>
            <w:proofErr w:type="gramEnd"/>
            <w:r w:rsidRPr="005B3827">
              <w:rPr>
                <w:rFonts w:eastAsia="Calibri"/>
              </w:rPr>
              <w:t>ов</w:t>
            </w:r>
            <w:proofErr w:type="spellEnd"/>
            <w:r w:rsidRPr="005B3827">
              <w:rPr>
                <w:rFonts w:eastAsia="Calibri"/>
              </w:rPr>
              <w:t>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96" w:rsidRPr="005B3827" w:rsidRDefault="00810396" w:rsidP="000F773D">
            <w:pPr>
              <w:jc w:val="both"/>
              <w:rPr>
                <w:rFonts w:eastAsia="Calibri"/>
              </w:rPr>
            </w:pPr>
          </w:p>
        </w:tc>
      </w:tr>
      <w:tr w:rsidR="00810396" w:rsidRPr="005B3827" w:rsidTr="000F7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96" w:rsidRPr="005B3827" w:rsidRDefault="00810396" w:rsidP="000F773D">
            <w:pPr>
              <w:jc w:val="both"/>
              <w:rPr>
                <w:rFonts w:eastAsia="Calibri"/>
              </w:rPr>
            </w:pPr>
            <w:r w:rsidRPr="005B3827">
              <w:rPr>
                <w:rFonts w:eastAsia="Calibr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96" w:rsidRPr="005B3827" w:rsidRDefault="00810396" w:rsidP="000F773D">
            <w:pPr>
              <w:jc w:val="both"/>
              <w:rPr>
                <w:rFonts w:eastAsia="Calibri"/>
              </w:rPr>
            </w:pPr>
            <w:r w:rsidRPr="005B3827">
              <w:rPr>
                <w:rFonts w:eastAsia="Calibri"/>
              </w:rPr>
              <w:t>Место работы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96" w:rsidRPr="005B3827" w:rsidRDefault="00810396" w:rsidP="000F773D">
            <w:pPr>
              <w:jc w:val="both"/>
              <w:rPr>
                <w:rFonts w:eastAsia="Calibri"/>
              </w:rPr>
            </w:pPr>
          </w:p>
        </w:tc>
      </w:tr>
      <w:tr w:rsidR="00810396" w:rsidRPr="005B3827" w:rsidTr="000F7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96" w:rsidRPr="005B3827" w:rsidRDefault="00810396" w:rsidP="000F773D">
            <w:pPr>
              <w:jc w:val="both"/>
              <w:rPr>
                <w:rFonts w:eastAsia="Calibri"/>
              </w:rPr>
            </w:pPr>
            <w:r w:rsidRPr="005B3827">
              <w:rPr>
                <w:rFonts w:eastAsia="Calibri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96" w:rsidRPr="005B3827" w:rsidRDefault="00810396" w:rsidP="000F773D">
            <w:pPr>
              <w:jc w:val="both"/>
              <w:rPr>
                <w:rFonts w:eastAsia="Calibri"/>
              </w:rPr>
            </w:pPr>
            <w:r w:rsidRPr="005B3827">
              <w:rPr>
                <w:rFonts w:eastAsia="Calibri"/>
              </w:rPr>
              <w:t>Должность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96" w:rsidRPr="005B3827" w:rsidRDefault="00810396" w:rsidP="000F773D">
            <w:pPr>
              <w:jc w:val="both"/>
              <w:rPr>
                <w:rFonts w:eastAsia="Calibri"/>
              </w:rPr>
            </w:pPr>
          </w:p>
        </w:tc>
      </w:tr>
      <w:tr w:rsidR="00810396" w:rsidRPr="005B3827" w:rsidTr="000F7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96" w:rsidRPr="005B3827" w:rsidRDefault="00810396" w:rsidP="000F773D">
            <w:pPr>
              <w:jc w:val="both"/>
              <w:rPr>
                <w:rFonts w:eastAsia="Calibri"/>
              </w:rPr>
            </w:pPr>
            <w:r w:rsidRPr="005B3827">
              <w:rPr>
                <w:rFonts w:eastAsia="Calibri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96" w:rsidRPr="005B3827" w:rsidRDefault="00810396" w:rsidP="000F773D">
            <w:pPr>
              <w:jc w:val="both"/>
              <w:rPr>
                <w:rFonts w:eastAsia="Calibri"/>
              </w:rPr>
            </w:pPr>
            <w:r w:rsidRPr="005B3827">
              <w:rPr>
                <w:rFonts w:eastAsia="Calibri"/>
              </w:rPr>
              <w:t>Ученая степень и звание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96" w:rsidRPr="005B3827" w:rsidRDefault="00810396" w:rsidP="000F773D">
            <w:pPr>
              <w:jc w:val="both"/>
              <w:rPr>
                <w:rFonts w:eastAsia="Calibri"/>
              </w:rPr>
            </w:pPr>
          </w:p>
        </w:tc>
      </w:tr>
      <w:tr w:rsidR="00810396" w:rsidRPr="005B3827" w:rsidTr="000F7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96" w:rsidRPr="005B3827" w:rsidRDefault="00810396" w:rsidP="000F773D">
            <w:pPr>
              <w:jc w:val="both"/>
              <w:rPr>
                <w:rFonts w:eastAsia="Calibri"/>
              </w:rPr>
            </w:pPr>
            <w:r w:rsidRPr="005B3827">
              <w:rPr>
                <w:rFonts w:eastAsia="Calibri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96" w:rsidRPr="005B3827" w:rsidRDefault="00810396" w:rsidP="000F773D">
            <w:pPr>
              <w:jc w:val="both"/>
              <w:rPr>
                <w:rFonts w:eastAsia="Calibri"/>
              </w:rPr>
            </w:pPr>
            <w:r w:rsidRPr="005B3827">
              <w:rPr>
                <w:rFonts w:eastAsia="Calibri"/>
              </w:rPr>
              <w:t>Адрес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96" w:rsidRPr="005B3827" w:rsidRDefault="00810396" w:rsidP="000F773D">
            <w:pPr>
              <w:jc w:val="both"/>
              <w:rPr>
                <w:rFonts w:eastAsia="Calibri"/>
              </w:rPr>
            </w:pPr>
          </w:p>
        </w:tc>
      </w:tr>
      <w:tr w:rsidR="00810396" w:rsidRPr="005B3827" w:rsidTr="000F7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96" w:rsidRPr="005B3827" w:rsidRDefault="00810396" w:rsidP="000F773D">
            <w:pPr>
              <w:jc w:val="both"/>
              <w:rPr>
                <w:rFonts w:eastAsia="Calibri"/>
              </w:rPr>
            </w:pPr>
            <w:r w:rsidRPr="005B3827">
              <w:rPr>
                <w:rFonts w:eastAsia="Calibri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96" w:rsidRPr="005B3827" w:rsidRDefault="00810396" w:rsidP="000F773D">
            <w:pPr>
              <w:jc w:val="both"/>
              <w:rPr>
                <w:rFonts w:eastAsia="Calibri"/>
              </w:rPr>
            </w:pPr>
            <w:r w:rsidRPr="005B3827">
              <w:rPr>
                <w:rFonts w:ascii="Times New Roman CYR" w:eastAsia="Calibri" w:hAnsi="Times New Roman CYR" w:cs="Times New Roman CYR"/>
              </w:rPr>
              <w:t>Контактный телефон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96" w:rsidRPr="005B3827" w:rsidRDefault="00810396" w:rsidP="000F773D">
            <w:pPr>
              <w:jc w:val="both"/>
              <w:rPr>
                <w:rFonts w:eastAsia="Calibri"/>
              </w:rPr>
            </w:pPr>
          </w:p>
        </w:tc>
      </w:tr>
      <w:tr w:rsidR="00810396" w:rsidRPr="005B3827" w:rsidTr="000F7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96" w:rsidRPr="005B3827" w:rsidRDefault="00810396" w:rsidP="000F773D">
            <w:pPr>
              <w:jc w:val="both"/>
              <w:rPr>
                <w:rFonts w:eastAsia="Calibri"/>
                <w:lang w:val="en-US"/>
              </w:rPr>
            </w:pPr>
            <w:r w:rsidRPr="005B3827">
              <w:rPr>
                <w:rFonts w:eastAsia="Calibri"/>
                <w:lang w:val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96" w:rsidRPr="005B3827" w:rsidRDefault="00810396" w:rsidP="000F773D">
            <w:pPr>
              <w:jc w:val="both"/>
              <w:rPr>
                <w:rFonts w:eastAsia="Calibri"/>
                <w:lang w:val="en-US"/>
              </w:rPr>
            </w:pPr>
            <w:r w:rsidRPr="005B3827">
              <w:rPr>
                <w:rFonts w:eastAsia="Calibri"/>
                <w:lang w:val="en-US"/>
              </w:rPr>
              <w:t>E</w:t>
            </w:r>
            <w:r w:rsidRPr="005B3827">
              <w:rPr>
                <w:rFonts w:eastAsia="Calibri"/>
              </w:rPr>
              <w:t>-</w:t>
            </w:r>
            <w:r w:rsidRPr="005B3827">
              <w:rPr>
                <w:rFonts w:eastAsia="Calibri"/>
                <w:lang w:val="en-US"/>
              </w:rPr>
              <w:t>mail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96" w:rsidRPr="005B3827" w:rsidRDefault="00810396" w:rsidP="000F773D">
            <w:pPr>
              <w:jc w:val="both"/>
              <w:rPr>
                <w:rFonts w:eastAsia="Calibri"/>
              </w:rPr>
            </w:pPr>
          </w:p>
        </w:tc>
      </w:tr>
      <w:tr w:rsidR="00810396" w:rsidRPr="005B3827" w:rsidTr="000F7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96" w:rsidRPr="005B3827" w:rsidRDefault="00810396" w:rsidP="000F773D">
            <w:pPr>
              <w:jc w:val="both"/>
              <w:rPr>
                <w:rFonts w:eastAsia="Calibri"/>
                <w:lang w:val="en-US"/>
              </w:rPr>
            </w:pPr>
            <w:r w:rsidRPr="005B3827">
              <w:rPr>
                <w:rFonts w:eastAsia="Calibri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96" w:rsidRPr="005B3827" w:rsidRDefault="00810396" w:rsidP="000F773D">
            <w:pPr>
              <w:jc w:val="both"/>
              <w:rPr>
                <w:rFonts w:eastAsia="Calibri"/>
              </w:rPr>
            </w:pPr>
            <w:r w:rsidRPr="005B3827">
              <w:rPr>
                <w:rFonts w:eastAsia="Calibri"/>
              </w:rPr>
              <w:t>Название статьи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96" w:rsidRPr="005B3827" w:rsidRDefault="00810396" w:rsidP="000F773D">
            <w:pPr>
              <w:jc w:val="both"/>
              <w:rPr>
                <w:rFonts w:eastAsia="Calibri"/>
              </w:rPr>
            </w:pPr>
          </w:p>
        </w:tc>
      </w:tr>
      <w:tr w:rsidR="00810396" w:rsidRPr="005B3827" w:rsidTr="000F7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96" w:rsidRPr="005B3827" w:rsidRDefault="00810396" w:rsidP="000F773D">
            <w:pPr>
              <w:jc w:val="both"/>
              <w:rPr>
                <w:rFonts w:eastAsia="Calibri"/>
              </w:rPr>
            </w:pPr>
            <w:r w:rsidRPr="005B3827">
              <w:rPr>
                <w:rFonts w:eastAsia="Calibri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96" w:rsidRPr="005B3827" w:rsidRDefault="00810396" w:rsidP="000F773D">
            <w:pPr>
              <w:jc w:val="both"/>
              <w:rPr>
                <w:rFonts w:eastAsia="Calibri"/>
              </w:rPr>
            </w:pPr>
            <w:r w:rsidRPr="005B3827">
              <w:rPr>
                <w:rFonts w:eastAsia="Calibri"/>
              </w:rPr>
              <w:t>Секция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96" w:rsidRPr="005B3827" w:rsidRDefault="00810396" w:rsidP="000F773D">
            <w:pPr>
              <w:jc w:val="both"/>
              <w:rPr>
                <w:rFonts w:eastAsia="Calibri"/>
              </w:rPr>
            </w:pPr>
          </w:p>
        </w:tc>
      </w:tr>
      <w:tr w:rsidR="00810396" w:rsidRPr="005B3827" w:rsidTr="000F773D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96" w:rsidRPr="005B3827" w:rsidRDefault="00810396" w:rsidP="000F773D">
            <w:pPr>
              <w:jc w:val="both"/>
              <w:rPr>
                <w:rFonts w:eastAsia="Calibri"/>
              </w:rPr>
            </w:pPr>
            <w:r w:rsidRPr="005B3827">
              <w:rPr>
                <w:rFonts w:eastAsia="Calibri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96" w:rsidRPr="005B3827" w:rsidRDefault="00810396" w:rsidP="000F773D">
            <w:pPr>
              <w:jc w:val="both"/>
              <w:rPr>
                <w:rFonts w:eastAsia="Calibri"/>
              </w:rPr>
            </w:pPr>
            <w:r w:rsidRPr="005B3827">
              <w:rPr>
                <w:rFonts w:eastAsia="Calibri"/>
              </w:rPr>
              <w:t xml:space="preserve">Форма участия (очная / </w:t>
            </w:r>
            <w:proofErr w:type="gramStart"/>
            <w:r w:rsidRPr="005B3827">
              <w:rPr>
                <w:rFonts w:eastAsia="Calibri"/>
              </w:rPr>
              <w:t>очная</w:t>
            </w:r>
            <w:proofErr w:type="gramEnd"/>
            <w:r w:rsidRPr="005B3827">
              <w:rPr>
                <w:rFonts w:eastAsia="Calibri"/>
              </w:rPr>
              <w:t xml:space="preserve"> с презе</w:t>
            </w:r>
            <w:r w:rsidRPr="005B3827">
              <w:rPr>
                <w:rFonts w:eastAsia="Calibri"/>
              </w:rPr>
              <w:t>н</w:t>
            </w:r>
            <w:r w:rsidRPr="005B3827">
              <w:rPr>
                <w:rFonts w:eastAsia="Calibri"/>
              </w:rPr>
              <w:t>тацией, заочная)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96" w:rsidRPr="005B3827" w:rsidRDefault="00810396" w:rsidP="000F773D">
            <w:pPr>
              <w:jc w:val="both"/>
              <w:rPr>
                <w:rFonts w:eastAsia="Calibri"/>
              </w:rPr>
            </w:pPr>
          </w:p>
        </w:tc>
      </w:tr>
    </w:tbl>
    <w:p w:rsidR="00810396" w:rsidRPr="005B3827" w:rsidRDefault="00810396" w:rsidP="00810396">
      <w:pPr>
        <w:ind w:left="-426" w:right="-138"/>
        <w:jc w:val="both"/>
      </w:pPr>
    </w:p>
    <w:p w:rsidR="00DE5944" w:rsidRPr="005B3827" w:rsidRDefault="009A0AEA" w:rsidP="00DE5944">
      <w:pPr>
        <w:spacing w:line="276" w:lineRule="auto"/>
        <w:ind w:left="-426" w:right="-138"/>
        <w:jc w:val="center"/>
        <w:rPr>
          <w:b/>
        </w:rPr>
      </w:pPr>
      <w:r w:rsidRPr="005B3827">
        <w:rPr>
          <w:b/>
        </w:rPr>
        <w:t>ТРЕБОВАНИЯ К ОФОРМЛЕНИЮ НАУЧНОЙ СТАТЬИ ДЛЯ ПУБЛИКАЦИИ</w:t>
      </w:r>
    </w:p>
    <w:p w:rsidR="00317437" w:rsidRPr="005B3827" w:rsidRDefault="00317437" w:rsidP="00DE5944">
      <w:pPr>
        <w:spacing w:line="276" w:lineRule="auto"/>
        <w:ind w:left="-426" w:right="-138"/>
        <w:jc w:val="center"/>
        <w:rPr>
          <w:b/>
        </w:rPr>
      </w:pPr>
    </w:p>
    <w:p w:rsidR="00DE5944" w:rsidRPr="00C04486" w:rsidRDefault="00DE5944" w:rsidP="00C04486">
      <w:pPr>
        <w:pStyle w:val="a7"/>
        <w:numPr>
          <w:ilvl w:val="0"/>
          <w:numId w:val="3"/>
        </w:numPr>
        <w:ind w:left="-426" w:right="-138" w:firstLine="0"/>
        <w:rPr>
          <w:b/>
        </w:rPr>
      </w:pPr>
      <w:r w:rsidRPr="00C04486">
        <w:rPr>
          <w:b/>
        </w:rPr>
        <w:t xml:space="preserve">Объем </w:t>
      </w:r>
      <w:r w:rsidR="00C04486" w:rsidRPr="00C04486">
        <w:rPr>
          <w:b/>
        </w:rPr>
        <w:t xml:space="preserve">текста </w:t>
      </w:r>
      <w:r w:rsidRPr="00C04486">
        <w:rPr>
          <w:b/>
        </w:rPr>
        <w:t xml:space="preserve">статьи </w:t>
      </w:r>
      <w:r w:rsidR="00810396">
        <w:rPr>
          <w:b/>
        </w:rPr>
        <w:t xml:space="preserve">больше 3 и не более </w:t>
      </w:r>
      <w:r w:rsidR="008465CF" w:rsidRPr="00C04486">
        <w:rPr>
          <w:b/>
        </w:rPr>
        <w:t>9</w:t>
      </w:r>
      <w:r w:rsidRPr="00C04486">
        <w:rPr>
          <w:b/>
        </w:rPr>
        <w:t xml:space="preserve"> ст. л.</w:t>
      </w:r>
      <w:r w:rsidR="00810396">
        <w:rPr>
          <w:b/>
        </w:rPr>
        <w:t xml:space="preserve"> Текст объемом не более 3 ст. л. рассма</w:t>
      </w:r>
      <w:r w:rsidR="00810396">
        <w:rPr>
          <w:b/>
        </w:rPr>
        <w:t>т</w:t>
      </w:r>
      <w:r w:rsidR="00810396">
        <w:rPr>
          <w:b/>
        </w:rPr>
        <w:t xml:space="preserve">ривается как тезисы. </w:t>
      </w:r>
      <w:r w:rsidR="00C04486" w:rsidRPr="00C04486">
        <w:rPr>
          <w:b/>
        </w:rPr>
        <w:t>С</w:t>
      </w:r>
      <w:r w:rsidR="009A0AEA" w:rsidRPr="00C04486">
        <w:rPr>
          <w:b/>
        </w:rPr>
        <w:t>писок литературы</w:t>
      </w:r>
      <w:r w:rsidR="00C04486" w:rsidRPr="00C04486">
        <w:rPr>
          <w:b/>
        </w:rPr>
        <w:t xml:space="preserve"> и список сок</w:t>
      </w:r>
      <w:r w:rsidR="00FF509F">
        <w:rPr>
          <w:b/>
        </w:rPr>
        <w:t>ращений  на отдельных страницах дополнительно.</w:t>
      </w:r>
    </w:p>
    <w:p w:rsidR="009A0AEA" w:rsidRPr="009A0AEA" w:rsidRDefault="00DE5944" w:rsidP="00DE5944">
      <w:pPr>
        <w:ind w:left="-426" w:right="-138"/>
      </w:pPr>
      <w:r w:rsidRPr="009A0AEA">
        <w:t xml:space="preserve">Формат </w:t>
      </w:r>
      <w:proofErr w:type="spellStart"/>
      <w:r w:rsidRPr="009A0AEA">
        <w:t>Microsoft</w:t>
      </w:r>
      <w:proofErr w:type="spellEnd"/>
      <w:r w:rsidRPr="009A0AEA">
        <w:t xml:space="preserve"> </w:t>
      </w:r>
      <w:proofErr w:type="spellStart"/>
      <w:r w:rsidRPr="009A0AEA">
        <w:t>Word</w:t>
      </w:r>
      <w:proofErr w:type="spellEnd"/>
      <w:r w:rsidRPr="009A0AEA">
        <w:t xml:space="preserve"> (* </w:t>
      </w:r>
      <w:proofErr w:type="spellStart"/>
      <w:r w:rsidRPr="009A0AEA">
        <w:t>doc</w:t>
      </w:r>
      <w:proofErr w:type="spellEnd"/>
      <w:r w:rsidRPr="009A0AEA">
        <w:t xml:space="preserve">.). </w:t>
      </w:r>
    </w:p>
    <w:p w:rsidR="009A0AEA" w:rsidRPr="009A0AEA" w:rsidRDefault="00DE5944" w:rsidP="00DE5944">
      <w:pPr>
        <w:ind w:left="-426" w:right="-138"/>
      </w:pPr>
      <w:r w:rsidRPr="009A0AEA">
        <w:t xml:space="preserve">Шрифт - </w:t>
      </w:r>
      <w:proofErr w:type="spellStart"/>
      <w:r w:rsidRPr="009A0AEA">
        <w:t>Times</w:t>
      </w:r>
      <w:proofErr w:type="spellEnd"/>
      <w:r w:rsidRPr="009A0AEA">
        <w:t xml:space="preserve"> </w:t>
      </w:r>
      <w:proofErr w:type="spellStart"/>
      <w:r w:rsidRPr="009A0AEA">
        <w:t>New</w:t>
      </w:r>
      <w:proofErr w:type="spellEnd"/>
      <w:r w:rsidRPr="009A0AEA">
        <w:t xml:space="preserve"> </w:t>
      </w:r>
      <w:proofErr w:type="spellStart"/>
      <w:r w:rsidRPr="009A0AEA">
        <w:t>Roman</w:t>
      </w:r>
      <w:proofErr w:type="spellEnd"/>
      <w:r w:rsidRPr="009A0AEA">
        <w:t xml:space="preserve">, 14 пт., интервал 1,5, абзац отступ 1.25, </w:t>
      </w:r>
    </w:p>
    <w:p w:rsidR="00DE5944" w:rsidRPr="009A0AEA" w:rsidRDefault="009A0AEA" w:rsidP="00DE5944">
      <w:pPr>
        <w:ind w:left="-426" w:right="-138"/>
      </w:pPr>
      <w:r w:rsidRPr="009A0AEA">
        <w:t>В</w:t>
      </w:r>
      <w:r w:rsidR="00DE5944" w:rsidRPr="009A0AEA">
        <w:t xml:space="preserve">ыравнивание – по ширине, интервал обычный, размеры полей – со всех сторон </w:t>
      </w:r>
      <w:smartTag w:uri="urn:schemas-microsoft-com:office:smarttags" w:element="metricconverter">
        <w:smartTagPr>
          <w:attr w:name="ProductID" w:val="20 мм"/>
        </w:smartTagPr>
        <w:r w:rsidR="00DE5944" w:rsidRPr="009A0AEA">
          <w:t>20 мм</w:t>
        </w:r>
      </w:smartTag>
      <w:r w:rsidR="00DE5944" w:rsidRPr="009A0AEA">
        <w:t xml:space="preserve">. </w:t>
      </w:r>
    </w:p>
    <w:p w:rsidR="00DE5944" w:rsidRPr="005A6C7A" w:rsidRDefault="00DE5944" w:rsidP="00DE5944">
      <w:pPr>
        <w:ind w:left="-426" w:right="-138"/>
        <w:rPr>
          <w:b/>
        </w:rPr>
      </w:pPr>
    </w:p>
    <w:p w:rsidR="00DE5944" w:rsidRPr="005A6C7A" w:rsidRDefault="00DE5944" w:rsidP="00DE5944">
      <w:pPr>
        <w:spacing w:line="360" w:lineRule="auto"/>
        <w:ind w:left="-426" w:right="-138"/>
      </w:pPr>
      <w:r w:rsidRPr="003C2916">
        <w:rPr>
          <w:b/>
          <w:lang w:val="en-US"/>
        </w:rPr>
        <w:t>I</w:t>
      </w:r>
      <w:r w:rsidR="003C2916" w:rsidRPr="003C2916">
        <w:rPr>
          <w:b/>
          <w:lang w:val="en-US"/>
        </w:rPr>
        <w:t>I</w:t>
      </w:r>
      <w:proofErr w:type="gramStart"/>
      <w:r w:rsidRPr="003C2916">
        <w:rPr>
          <w:b/>
        </w:rPr>
        <w:t>.</w:t>
      </w:r>
      <w:r w:rsidRPr="005A6C7A">
        <w:t xml:space="preserve"> </w:t>
      </w:r>
      <w:r w:rsidR="003C2916" w:rsidRPr="003C2916">
        <w:t xml:space="preserve"> </w:t>
      </w:r>
      <w:r w:rsidRPr="005A6C7A">
        <w:rPr>
          <w:b/>
        </w:rPr>
        <w:t>Сведения</w:t>
      </w:r>
      <w:proofErr w:type="gramEnd"/>
      <w:r w:rsidRPr="005A6C7A">
        <w:t xml:space="preserve"> </w:t>
      </w:r>
      <w:r w:rsidRPr="005A6C7A">
        <w:rPr>
          <w:b/>
        </w:rPr>
        <w:t>об авторе</w:t>
      </w:r>
      <w:r w:rsidRPr="005A6C7A">
        <w:t xml:space="preserve"> и </w:t>
      </w:r>
      <w:r w:rsidR="003C2916">
        <w:t xml:space="preserve"> </w:t>
      </w:r>
      <w:r w:rsidRPr="005A6C7A">
        <w:rPr>
          <w:b/>
        </w:rPr>
        <w:t>название статьи</w:t>
      </w:r>
      <w:r w:rsidRPr="005A6C7A">
        <w:t xml:space="preserve"> оформляются следующим образом:</w:t>
      </w:r>
    </w:p>
    <w:p w:rsidR="00317437" w:rsidRDefault="00317437" w:rsidP="00317437">
      <w:pPr>
        <w:spacing w:line="360" w:lineRule="auto"/>
        <w:ind w:left="-426" w:right="-138"/>
      </w:pPr>
      <w:r>
        <w:rPr>
          <w:b/>
        </w:rPr>
        <w:t xml:space="preserve">Указание УДК </w:t>
      </w:r>
      <w:r w:rsidRPr="00317437">
        <w:rPr>
          <w:b/>
        </w:rPr>
        <w:t xml:space="preserve"> обязательно</w:t>
      </w:r>
      <w:r>
        <w:rPr>
          <w:b/>
        </w:rPr>
        <w:t xml:space="preserve"> (</w:t>
      </w:r>
      <w:r w:rsidRPr="004D4CA1">
        <w:t>код</w:t>
      </w:r>
      <w:r>
        <w:rPr>
          <w:b/>
        </w:rPr>
        <w:t xml:space="preserve"> </w:t>
      </w:r>
      <w:r>
        <w:t xml:space="preserve">универсальной десятичной классификации),  дает возможность индексировать публикации: </w:t>
      </w:r>
      <w:r w:rsidRPr="004D4CA1">
        <w:rPr>
          <w:bCs/>
        </w:rPr>
        <w:t>статьи</w:t>
      </w:r>
      <w:r w:rsidRPr="004D4CA1">
        <w:t>, учебные и учебно-методические пособия</w:t>
      </w:r>
      <w:r>
        <w:t>.</w:t>
      </w:r>
    </w:p>
    <w:p w:rsidR="00317437" w:rsidRDefault="00317437" w:rsidP="00317437">
      <w:pPr>
        <w:spacing w:line="276" w:lineRule="auto"/>
        <w:ind w:left="-426" w:right="-138"/>
      </w:pPr>
      <w:r w:rsidRPr="004D4CA1">
        <w:t>Определить УДК самостоятельно можно по ссылке</w:t>
      </w:r>
      <w:r>
        <w:rPr>
          <w:b/>
        </w:rPr>
        <w:t xml:space="preserve"> -</w:t>
      </w:r>
      <w:r w:rsidRPr="004D4CA1">
        <w:t xml:space="preserve"> </w:t>
      </w:r>
      <w:hyperlink r:id="rId6" w:tgtFrame="_blank" w:history="1">
        <w:r w:rsidRPr="004D4CA1">
          <w:rPr>
            <w:rStyle w:val="a4"/>
            <w:color w:val="auto"/>
            <w:u w:val="none"/>
          </w:rPr>
          <w:t>http://teacode.com/online/udc/</w:t>
        </w:r>
      </w:hyperlink>
      <w:r>
        <w:t> </w:t>
      </w:r>
    </w:p>
    <w:p w:rsidR="00317437" w:rsidRDefault="00317437" w:rsidP="00317437">
      <w:pPr>
        <w:spacing w:line="360" w:lineRule="auto"/>
        <w:ind w:left="-426" w:right="-138"/>
        <w:rPr>
          <w:b/>
        </w:rPr>
      </w:pPr>
    </w:p>
    <w:p w:rsidR="00317437" w:rsidRPr="00317437" w:rsidRDefault="00317437" w:rsidP="00317437">
      <w:pPr>
        <w:spacing w:line="360" w:lineRule="auto"/>
        <w:ind w:right="-284"/>
        <w:contextualSpacing/>
        <w:jc w:val="both"/>
        <w:rPr>
          <w:bCs/>
          <w:i/>
          <w:iCs/>
          <w:color w:val="000000"/>
        </w:rPr>
      </w:pPr>
      <w:r w:rsidRPr="00317437">
        <w:rPr>
          <w:bCs/>
          <w:i/>
          <w:iCs/>
          <w:color w:val="000000"/>
        </w:rPr>
        <w:t>Пример:</w:t>
      </w:r>
    </w:p>
    <w:p w:rsidR="005B3827" w:rsidRDefault="005B3827" w:rsidP="00317437">
      <w:pPr>
        <w:spacing w:line="360" w:lineRule="auto"/>
        <w:ind w:right="-284"/>
        <w:contextualSpacing/>
        <w:jc w:val="both"/>
        <w:rPr>
          <w:bCs/>
          <w:iCs/>
          <w:color w:val="000000"/>
          <w:sz w:val="28"/>
          <w:szCs w:val="28"/>
        </w:rPr>
      </w:pPr>
    </w:p>
    <w:p w:rsidR="00317437" w:rsidRDefault="00317437" w:rsidP="00317437">
      <w:pPr>
        <w:spacing w:line="360" w:lineRule="auto"/>
        <w:ind w:right="-284"/>
        <w:contextualSpacing/>
        <w:jc w:val="both"/>
        <w:rPr>
          <w:bCs/>
          <w:iCs/>
          <w:color w:val="000000"/>
          <w:sz w:val="28"/>
          <w:szCs w:val="28"/>
        </w:rPr>
      </w:pPr>
      <w:r w:rsidRPr="00DE1C51">
        <w:rPr>
          <w:bCs/>
          <w:iCs/>
          <w:color w:val="000000"/>
          <w:sz w:val="28"/>
          <w:szCs w:val="28"/>
        </w:rPr>
        <w:t>УДК 9;908</w:t>
      </w:r>
    </w:p>
    <w:p w:rsidR="00317437" w:rsidRPr="00DE1C51" w:rsidRDefault="00317437" w:rsidP="00DE5944">
      <w:pPr>
        <w:spacing w:line="360" w:lineRule="auto"/>
        <w:ind w:right="-284"/>
        <w:contextualSpacing/>
        <w:jc w:val="both"/>
        <w:rPr>
          <w:color w:val="000000"/>
          <w:sz w:val="20"/>
          <w:szCs w:val="20"/>
        </w:rPr>
      </w:pPr>
    </w:p>
    <w:p w:rsidR="00DE5944" w:rsidRPr="00DE1C51" w:rsidRDefault="00DE5944" w:rsidP="00DE5944">
      <w:pPr>
        <w:ind w:left="-426" w:right="-138"/>
        <w:jc w:val="right"/>
        <w:rPr>
          <w:i/>
          <w:sz w:val="28"/>
          <w:szCs w:val="28"/>
        </w:rPr>
      </w:pPr>
      <w:r>
        <w:rPr>
          <w:b/>
          <w:i/>
        </w:rPr>
        <w:t xml:space="preserve">                                                                </w:t>
      </w:r>
      <w:r w:rsidRPr="00DE1C51">
        <w:rPr>
          <w:i/>
          <w:sz w:val="28"/>
          <w:szCs w:val="28"/>
        </w:rPr>
        <w:t>И.В. Иванова,</w:t>
      </w:r>
    </w:p>
    <w:p w:rsidR="00DE5944" w:rsidRPr="00DE1C51" w:rsidRDefault="00DE5944" w:rsidP="00DE5944">
      <w:pPr>
        <w:ind w:left="-426" w:right="-138"/>
        <w:jc w:val="right"/>
        <w:rPr>
          <w:i/>
          <w:sz w:val="28"/>
          <w:szCs w:val="28"/>
        </w:rPr>
      </w:pPr>
      <w:r w:rsidRPr="00DE1C51">
        <w:rPr>
          <w:i/>
          <w:sz w:val="28"/>
          <w:szCs w:val="28"/>
        </w:rPr>
        <w:t xml:space="preserve"> к.и.н., доцент кафедры истории </w:t>
      </w:r>
      <w:hyperlink r:id="rId7" w:tooltip="Таврическая Академия" w:history="1">
        <w:r w:rsidRPr="00DE1C51">
          <w:rPr>
            <w:i/>
            <w:sz w:val="28"/>
            <w:szCs w:val="28"/>
          </w:rPr>
          <w:t xml:space="preserve">Таврической </w:t>
        </w:r>
        <w:proofErr w:type="gramStart"/>
        <w:r w:rsidRPr="00DE1C51">
          <w:rPr>
            <w:i/>
            <w:sz w:val="28"/>
            <w:szCs w:val="28"/>
          </w:rPr>
          <w:t>академи</w:t>
        </w:r>
      </w:hyperlink>
      <w:r w:rsidRPr="00DE1C51">
        <w:rPr>
          <w:i/>
          <w:sz w:val="28"/>
          <w:szCs w:val="28"/>
        </w:rPr>
        <w:t>и</w:t>
      </w:r>
      <w:proofErr w:type="gramEnd"/>
    </w:p>
    <w:p w:rsidR="00DE5944" w:rsidRDefault="00DE5944" w:rsidP="00DE5944">
      <w:pPr>
        <w:ind w:right="-142"/>
        <w:jc w:val="right"/>
        <w:rPr>
          <w:i/>
          <w:sz w:val="28"/>
          <w:szCs w:val="28"/>
        </w:rPr>
      </w:pPr>
      <w:r w:rsidRPr="00DE1C51">
        <w:rPr>
          <w:i/>
          <w:sz w:val="28"/>
          <w:szCs w:val="28"/>
        </w:rPr>
        <w:t xml:space="preserve">ФГАОУ </w:t>
      </w:r>
      <w:proofErr w:type="gramStart"/>
      <w:r w:rsidRPr="00DE1C51">
        <w:rPr>
          <w:i/>
          <w:sz w:val="28"/>
          <w:szCs w:val="28"/>
        </w:rPr>
        <w:t>ВО</w:t>
      </w:r>
      <w:proofErr w:type="gramEnd"/>
      <w:r w:rsidRPr="00DE1C51">
        <w:rPr>
          <w:i/>
          <w:sz w:val="28"/>
          <w:szCs w:val="28"/>
        </w:rPr>
        <w:t xml:space="preserve"> «</w:t>
      </w:r>
      <w:hyperlink r:id="rId8" w:history="1">
        <w:r w:rsidRPr="00DE1C51">
          <w:rPr>
            <w:i/>
            <w:sz w:val="28"/>
            <w:szCs w:val="28"/>
          </w:rPr>
          <w:t>Крымский федеральный университет имени В.И. Вернадского</w:t>
        </w:r>
      </w:hyperlink>
      <w:r w:rsidRPr="00DE1C51">
        <w:rPr>
          <w:i/>
          <w:sz w:val="28"/>
          <w:szCs w:val="28"/>
        </w:rPr>
        <w:t>»                                                                                               (г. Симферополь)</w:t>
      </w:r>
    </w:p>
    <w:p w:rsidR="00DE5944" w:rsidRDefault="00DE5944" w:rsidP="00DE5944">
      <w:pPr>
        <w:spacing w:line="360" w:lineRule="auto"/>
        <w:ind w:left="-426" w:right="-138"/>
        <w:jc w:val="center"/>
        <w:rPr>
          <w:b/>
        </w:rPr>
      </w:pPr>
    </w:p>
    <w:p w:rsidR="00DE5944" w:rsidRDefault="00DE5944" w:rsidP="00DE5944">
      <w:pPr>
        <w:spacing w:line="360" w:lineRule="auto"/>
        <w:ind w:left="-426" w:right="-138"/>
        <w:jc w:val="center"/>
        <w:rPr>
          <w:b/>
        </w:rPr>
      </w:pPr>
      <w:r w:rsidRPr="005A6C7A">
        <w:rPr>
          <w:b/>
        </w:rPr>
        <w:t>ПАРТИЗАНСКОЕ ДВИЖЕНИЕ В КРЫМУ</w:t>
      </w:r>
    </w:p>
    <w:p w:rsidR="00DE5944" w:rsidRPr="00DE1C51" w:rsidRDefault="00DE5944" w:rsidP="00DE5944">
      <w:pPr>
        <w:ind w:right="-142" w:hanging="426"/>
        <w:rPr>
          <w:i/>
          <w:sz w:val="28"/>
          <w:szCs w:val="28"/>
        </w:rPr>
      </w:pPr>
      <w:r w:rsidRPr="003C2916">
        <w:rPr>
          <w:b/>
          <w:sz w:val="28"/>
          <w:szCs w:val="28"/>
          <w:lang w:val="en-US"/>
        </w:rPr>
        <w:t>I</w:t>
      </w:r>
      <w:r w:rsidR="003C2916" w:rsidRPr="003C2916">
        <w:rPr>
          <w:b/>
          <w:sz w:val="28"/>
          <w:szCs w:val="28"/>
          <w:lang w:val="en-US"/>
        </w:rPr>
        <w:t>I</w:t>
      </w:r>
      <w:r w:rsidRPr="003C2916">
        <w:rPr>
          <w:b/>
          <w:sz w:val="28"/>
          <w:szCs w:val="28"/>
          <w:lang w:val="en-US"/>
        </w:rPr>
        <w:t>I</w:t>
      </w:r>
      <w:r w:rsidRPr="003C2916">
        <w:rPr>
          <w:b/>
          <w:sz w:val="28"/>
          <w:szCs w:val="28"/>
        </w:rPr>
        <w:t>.</w:t>
      </w:r>
      <w:r>
        <w:t xml:space="preserve"> Перед текстом статьи должны быть</w:t>
      </w:r>
      <w:r w:rsidRPr="005A6C7A">
        <w:t xml:space="preserve"> </w:t>
      </w:r>
      <w:r w:rsidRPr="005A6C7A">
        <w:rPr>
          <w:b/>
        </w:rPr>
        <w:t>аннотация</w:t>
      </w:r>
      <w:r w:rsidRPr="005A6C7A">
        <w:t xml:space="preserve"> на </w:t>
      </w:r>
      <w:r w:rsidRPr="005A6C7A">
        <w:rPr>
          <w:b/>
        </w:rPr>
        <w:t>русском и английском языках</w:t>
      </w:r>
      <w:r>
        <w:t xml:space="preserve">, </w:t>
      </w:r>
      <w:r w:rsidRPr="005A6C7A">
        <w:t xml:space="preserve">(200-300 печатных знаков с пробелами), </w:t>
      </w:r>
      <w:r w:rsidRPr="005A6C7A">
        <w:rPr>
          <w:b/>
        </w:rPr>
        <w:t>ключевые слова</w:t>
      </w:r>
      <w:r w:rsidRPr="005A6C7A">
        <w:t>.</w:t>
      </w:r>
    </w:p>
    <w:p w:rsidR="00DE5944" w:rsidRDefault="00DE5944" w:rsidP="00DE5944">
      <w:pPr>
        <w:spacing w:line="360" w:lineRule="auto"/>
        <w:ind w:left="-426" w:right="-138"/>
        <w:jc w:val="right"/>
        <w:rPr>
          <w:b/>
        </w:rPr>
      </w:pPr>
    </w:p>
    <w:p w:rsidR="00DE5944" w:rsidRDefault="00DE5944" w:rsidP="00DE5944">
      <w:pPr>
        <w:spacing w:line="360" w:lineRule="auto"/>
        <w:ind w:left="-426" w:right="-138"/>
      </w:pPr>
      <w:r>
        <w:rPr>
          <w:b/>
        </w:rPr>
        <w:t>Аннотация</w:t>
      </w:r>
      <w:proofErr w:type="gramStart"/>
      <w:r>
        <w:rPr>
          <w:b/>
        </w:rPr>
        <w:t xml:space="preserve"> </w:t>
      </w:r>
      <w:r>
        <w:t>:</w:t>
      </w:r>
      <w:proofErr w:type="gramEnd"/>
      <w:r>
        <w:t xml:space="preserve"> </w:t>
      </w:r>
      <w:r>
        <w:rPr>
          <w:b/>
        </w:rPr>
        <w:t xml:space="preserve">… </w:t>
      </w:r>
    </w:p>
    <w:p w:rsidR="00DE5944" w:rsidRDefault="00DE5944" w:rsidP="00DE5944">
      <w:pPr>
        <w:spacing w:line="360" w:lineRule="auto"/>
        <w:ind w:left="-426" w:right="-138"/>
      </w:pPr>
      <w:r>
        <w:rPr>
          <w:b/>
        </w:rPr>
        <w:t>Ключевые слова</w:t>
      </w:r>
      <w:proofErr w:type="gramStart"/>
      <w:r>
        <w:rPr>
          <w:b/>
        </w:rPr>
        <w:t xml:space="preserve"> </w:t>
      </w:r>
      <w:r>
        <w:t>:</w:t>
      </w:r>
      <w:proofErr w:type="gramEnd"/>
      <w:r w:rsidRPr="00DE1C51">
        <w:t xml:space="preserve"> </w:t>
      </w:r>
      <w:r>
        <w:t>…</w:t>
      </w:r>
    </w:p>
    <w:p w:rsidR="00DE5944" w:rsidRPr="00D74813" w:rsidRDefault="00DE5944" w:rsidP="00DE5944">
      <w:pPr>
        <w:spacing w:line="360" w:lineRule="auto"/>
        <w:ind w:left="-426" w:right="-138"/>
        <w:rPr>
          <w:b/>
        </w:rPr>
      </w:pPr>
      <w:proofErr w:type="gramStart"/>
      <w:r>
        <w:rPr>
          <w:b/>
          <w:lang w:val="en-US"/>
        </w:rPr>
        <w:t>Annotation</w:t>
      </w:r>
      <w:r>
        <w:rPr>
          <w:b/>
        </w:rPr>
        <w:t xml:space="preserve"> </w:t>
      </w:r>
      <w:r>
        <w:t>:</w:t>
      </w:r>
      <w:proofErr w:type="gramEnd"/>
      <w:r>
        <w:rPr>
          <w:b/>
        </w:rPr>
        <w:t xml:space="preserve">… </w:t>
      </w:r>
    </w:p>
    <w:p w:rsidR="00971C5A" w:rsidRDefault="00DE5944" w:rsidP="00DE5944">
      <w:pPr>
        <w:spacing w:line="360" w:lineRule="auto"/>
        <w:ind w:left="-426" w:right="-138"/>
        <w:rPr>
          <w:b/>
        </w:rPr>
        <w:sectPr w:rsidR="00971C5A" w:rsidSect="001752CD">
          <w:pgSz w:w="11906" w:h="16838"/>
          <w:pgMar w:top="539" w:right="746" w:bottom="0" w:left="1418" w:header="708" w:footer="708" w:gutter="0"/>
          <w:cols w:space="708"/>
          <w:docGrid w:linePitch="360"/>
        </w:sectPr>
      </w:pPr>
      <w:r w:rsidRPr="00D40D15">
        <w:rPr>
          <w:b/>
          <w:lang w:val="en-US"/>
        </w:rPr>
        <w:t>Keywords</w:t>
      </w:r>
      <w:proofErr w:type="gramStart"/>
      <w:r>
        <w:rPr>
          <w:b/>
        </w:rPr>
        <w:t>:…</w:t>
      </w:r>
      <w:proofErr w:type="gramEnd"/>
    </w:p>
    <w:p w:rsidR="00DE5944" w:rsidRPr="005A6C7A" w:rsidRDefault="003C2916" w:rsidP="00DE5944">
      <w:pPr>
        <w:ind w:left="-426" w:right="-138"/>
      </w:pPr>
      <w:r w:rsidRPr="003C2916">
        <w:rPr>
          <w:b/>
          <w:lang w:val="en-US"/>
        </w:rPr>
        <w:lastRenderedPageBreak/>
        <w:t>IV</w:t>
      </w:r>
      <w:r w:rsidR="00DE5944" w:rsidRPr="003C2916">
        <w:rPr>
          <w:b/>
        </w:rPr>
        <w:t>.</w:t>
      </w:r>
      <w:r w:rsidR="00DE5944" w:rsidRPr="005A6C7A">
        <w:t xml:space="preserve"> </w:t>
      </w:r>
      <w:r w:rsidR="00DE5944" w:rsidRPr="005A6C7A">
        <w:rPr>
          <w:b/>
        </w:rPr>
        <w:t>Ссылки на литературу и источники</w:t>
      </w:r>
      <w:r w:rsidR="00DE5944" w:rsidRPr="005A6C7A">
        <w:t xml:space="preserve"> даются в тексте в квадратных скобках: </w:t>
      </w:r>
      <w:r w:rsidR="00DE5944" w:rsidRPr="005A6C7A">
        <w:rPr>
          <w:b/>
        </w:rPr>
        <w:t>фамилия автора</w:t>
      </w:r>
      <w:r w:rsidR="00DE5944" w:rsidRPr="005A6C7A">
        <w:t xml:space="preserve"> (без инициалов, кроме работ однофамильцев) или сокращенное название (если издание не имеет автора), </w:t>
      </w:r>
      <w:r w:rsidR="00DE5944" w:rsidRPr="005A6C7A">
        <w:rPr>
          <w:rStyle w:val="a3"/>
          <w:b/>
          <w:bCs/>
          <w:i w:val="0"/>
          <w:color w:val="000000"/>
        </w:rPr>
        <w:t>год издания</w:t>
      </w:r>
      <w:r w:rsidR="00DE5944" w:rsidRPr="005A6C7A">
        <w:rPr>
          <w:rStyle w:val="a3"/>
          <w:b/>
          <w:bCs/>
          <w:color w:val="000000"/>
        </w:rPr>
        <w:t xml:space="preserve"> - </w:t>
      </w:r>
      <w:r w:rsidR="00DE5944" w:rsidRPr="005A6C7A">
        <w:rPr>
          <w:rStyle w:val="a3"/>
          <w:bCs/>
          <w:i w:val="0"/>
          <w:color w:val="000000"/>
        </w:rPr>
        <w:t>через запятую</w:t>
      </w:r>
      <w:r w:rsidR="00DE5944" w:rsidRPr="005A6C7A">
        <w:rPr>
          <w:rStyle w:val="a3"/>
          <w:b/>
          <w:bCs/>
          <w:color w:val="000000"/>
        </w:rPr>
        <w:t xml:space="preserve">, </w:t>
      </w:r>
      <w:r w:rsidR="00DE5944" w:rsidRPr="005A6C7A">
        <w:rPr>
          <w:rStyle w:val="a3"/>
          <w:bCs/>
          <w:i w:val="0"/>
          <w:color w:val="000000"/>
        </w:rPr>
        <w:t>далее</w:t>
      </w:r>
      <w:r w:rsidR="00DE5944" w:rsidRPr="005A6C7A">
        <w:rPr>
          <w:rStyle w:val="a3"/>
          <w:b/>
          <w:bCs/>
          <w:color w:val="000000"/>
        </w:rPr>
        <w:t xml:space="preserve"> </w:t>
      </w:r>
      <w:r w:rsidR="00DE5944" w:rsidRPr="005A6C7A">
        <w:rPr>
          <w:rStyle w:val="a3"/>
          <w:b/>
          <w:bCs/>
          <w:i w:val="0"/>
          <w:color w:val="000000"/>
        </w:rPr>
        <w:t>ссылка на страницу, рисунок и т.п</w:t>
      </w:r>
      <w:r w:rsidR="00DE5944" w:rsidRPr="005A6C7A">
        <w:rPr>
          <w:rStyle w:val="a3"/>
          <w:b/>
          <w:bCs/>
          <w:color w:val="000000"/>
        </w:rPr>
        <w:t xml:space="preserve">. - </w:t>
      </w:r>
      <w:r w:rsidR="00DE5944" w:rsidRPr="005A6C7A">
        <w:rPr>
          <w:rStyle w:val="a3"/>
          <w:bCs/>
          <w:i w:val="0"/>
          <w:color w:val="000000"/>
        </w:rPr>
        <w:t xml:space="preserve">через </w:t>
      </w:r>
      <w:r w:rsidR="00DE5944">
        <w:rPr>
          <w:rStyle w:val="a3"/>
          <w:bCs/>
          <w:i w:val="0"/>
          <w:color w:val="000000"/>
        </w:rPr>
        <w:t>запятую</w:t>
      </w:r>
      <w:r w:rsidR="00DE5944" w:rsidRPr="005A6C7A">
        <w:rPr>
          <w:rStyle w:val="a3"/>
          <w:bCs/>
          <w:i w:val="0"/>
          <w:color w:val="000000"/>
        </w:rPr>
        <w:t xml:space="preserve"> с прописной буквы.</w:t>
      </w:r>
      <w:r w:rsidR="00DE5944" w:rsidRPr="005A6C7A">
        <w:rPr>
          <w:rStyle w:val="a3"/>
          <w:b/>
          <w:bCs/>
          <w:color w:val="000000"/>
        </w:rPr>
        <w:t xml:space="preserve"> </w:t>
      </w:r>
      <w:r w:rsidR="00DE5944">
        <w:t>[Фамилия, год, страница]-</w:t>
      </w:r>
      <w:r w:rsidR="00DE5944" w:rsidRPr="00E2577E">
        <w:rPr>
          <w:b/>
        </w:rPr>
        <w:t xml:space="preserve"> </w:t>
      </w:r>
      <w:r w:rsidR="00DE5944" w:rsidRPr="00DE1C51">
        <w:rPr>
          <w:b/>
        </w:rPr>
        <w:t>пример</w:t>
      </w:r>
      <w:r w:rsidR="00DE5944">
        <w:rPr>
          <w:b/>
        </w:rPr>
        <w:t xml:space="preserve"> </w:t>
      </w:r>
      <w:r w:rsidR="00DE5944" w:rsidRPr="00DE1C51">
        <w:rPr>
          <w:b/>
        </w:rPr>
        <w:t>-</w:t>
      </w:r>
      <w:r w:rsidR="00DE5944" w:rsidRPr="005A6C7A">
        <w:t xml:space="preserve"> </w:t>
      </w:r>
      <w:r w:rsidR="00DE5944" w:rsidRPr="00840832">
        <w:rPr>
          <w:sz w:val="28"/>
          <w:szCs w:val="28"/>
        </w:rPr>
        <w:t>[</w:t>
      </w:r>
      <w:r w:rsidR="00DE5944">
        <w:rPr>
          <w:sz w:val="28"/>
          <w:szCs w:val="28"/>
        </w:rPr>
        <w:t>Провалов, 1981, 270</w:t>
      </w:r>
      <w:r w:rsidR="00DE5944" w:rsidRPr="00840832">
        <w:rPr>
          <w:sz w:val="28"/>
          <w:szCs w:val="28"/>
        </w:rPr>
        <w:t>]</w:t>
      </w:r>
      <w:r w:rsidR="00DE5944">
        <w:rPr>
          <w:sz w:val="28"/>
          <w:szCs w:val="28"/>
        </w:rPr>
        <w:t>.</w:t>
      </w:r>
    </w:p>
    <w:p w:rsidR="00DE5944" w:rsidRPr="00AB25B9" w:rsidRDefault="00DE5944" w:rsidP="00DE5944">
      <w:pPr>
        <w:ind w:left="-426" w:right="-138"/>
        <w:rPr>
          <w:sz w:val="16"/>
          <w:szCs w:val="16"/>
        </w:rPr>
      </w:pPr>
    </w:p>
    <w:p w:rsidR="00DE5944" w:rsidRPr="005A6C7A" w:rsidRDefault="00DE5944" w:rsidP="00DE5944">
      <w:pPr>
        <w:ind w:left="-426" w:right="-138"/>
      </w:pPr>
      <w:r>
        <w:rPr>
          <w:lang w:val="en-US"/>
        </w:rPr>
        <w:t>V</w:t>
      </w:r>
      <w:r w:rsidRPr="005A6C7A">
        <w:t xml:space="preserve">. </w:t>
      </w:r>
      <w:r w:rsidRPr="005A6C7A">
        <w:rPr>
          <w:b/>
        </w:rPr>
        <w:t>Список литературы</w:t>
      </w:r>
      <w:r w:rsidRPr="005A6C7A">
        <w:t xml:space="preserve"> </w:t>
      </w:r>
      <w:r w:rsidRPr="005A6C7A">
        <w:rPr>
          <w:b/>
        </w:rPr>
        <w:t>и источников</w:t>
      </w:r>
      <w:r w:rsidRPr="005A6C7A">
        <w:t xml:space="preserve"> дается на отдельной странице:  </w:t>
      </w:r>
      <w:r w:rsidRPr="005A6C7A">
        <w:rPr>
          <w:b/>
        </w:rPr>
        <w:t xml:space="preserve">общий, в алфавитном </w:t>
      </w:r>
      <w:r w:rsidRPr="00533C6B">
        <w:rPr>
          <w:b/>
        </w:rPr>
        <w:t>порядке,</w:t>
      </w:r>
      <w:r w:rsidR="00533C6B" w:rsidRPr="00533C6B">
        <w:rPr>
          <w:b/>
        </w:rPr>
        <w:t xml:space="preserve"> с нумерацией</w:t>
      </w:r>
      <w:r w:rsidR="00533C6B">
        <w:t>,</w:t>
      </w:r>
      <w:r w:rsidRPr="005A6C7A">
        <w:t xml:space="preserve"> сначала помещаются работы на кириллице, затем – на</w:t>
      </w:r>
      <w:proofErr w:type="gramStart"/>
      <w:r w:rsidRPr="005A6C7A">
        <w:t>  латинице</w:t>
      </w:r>
      <w:proofErr w:type="gramEnd"/>
      <w:r w:rsidRPr="005A6C7A">
        <w:t xml:space="preserve">: </w:t>
      </w:r>
    </w:p>
    <w:p w:rsidR="00DE5944" w:rsidRPr="005A6C7A" w:rsidRDefault="00DE5944" w:rsidP="00DE5944">
      <w:pPr>
        <w:ind w:left="-426" w:right="-138"/>
      </w:pPr>
      <w:r w:rsidRPr="005A6C7A">
        <w:t>Фамилия, инициалы. Название работы // Название издания. Год выпуска. Номера страниц.</w:t>
      </w:r>
    </w:p>
    <w:p w:rsidR="00DE5944" w:rsidRPr="00AB25B9" w:rsidRDefault="00DE5944" w:rsidP="00DE5944">
      <w:pPr>
        <w:ind w:left="-426" w:right="-138"/>
        <w:rPr>
          <w:sz w:val="16"/>
          <w:szCs w:val="16"/>
        </w:rPr>
      </w:pPr>
    </w:p>
    <w:p w:rsidR="00DE5944" w:rsidRPr="005A6C7A" w:rsidRDefault="00DE5944" w:rsidP="00DE5944">
      <w:pPr>
        <w:ind w:left="-426" w:right="-138"/>
      </w:pPr>
      <w:r w:rsidRPr="003C2916">
        <w:rPr>
          <w:b/>
          <w:lang w:val="en-US"/>
        </w:rPr>
        <w:t>V</w:t>
      </w:r>
      <w:r w:rsidR="003C2916" w:rsidRPr="003C2916">
        <w:rPr>
          <w:b/>
          <w:lang w:val="en-US"/>
        </w:rPr>
        <w:t>I</w:t>
      </w:r>
      <w:r w:rsidRPr="003C2916">
        <w:rPr>
          <w:b/>
        </w:rPr>
        <w:t>.</w:t>
      </w:r>
      <w:r w:rsidRPr="005A6C7A">
        <w:t xml:space="preserve"> Источником библиографического описания является </w:t>
      </w:r>
      <w:r w:rsidRPr="005A6C7A">
        <w:rPr>
          <w:b/>
        </w:rPr>
        <w:t>титульный лист</w:t>
      </w:r>
      <w:r w:rsidRPr="005A6C7A">
        <w:t xml:space="preserve"> издания. </w:t>
      </w:r>
    </w:p>
    <w:p w:rsidR="00DE5944" w:rsidRPr="005A6C7A" w:rsidRDefault="00DE5944" w:rsidP="00DE5944">
      <w:pPr>
        <w:ind w:left="-426" w:right="-138"/>
        <w:rPr>
          <w:b/>
        </w:rPr>
      </w:pPr>
      <w:r w:rsidRPr="005A6C7A">
        <w:rPr>
          <w:b/>
        </w:rPr>
        <w:t>Год</w:t>
      </w:r>
      <w:r w:rsidRPr="005A6C7A">
        <w:t xml:space="preserve"> издания в монографиях и сборниках ставится </w:t>
      </w:r>
      <w:r w:rsidRPr="005A6C7A">
        <w:rPr>
          <w:b/>
        </w:rPr>
        <w:t>в конце,</w:t>
      </w:r>
      <w:r w:rsidRPr="005A6C7A">
        <w:t xml:space="preserve"> после </w:t>
      </w:r>
      <w:r w:rsidRPr="005A6C7A">
        <w:rPr>
          <w:b/>
        </w:rPr>
        <w:t>города</w:t>
      </w:r>
      <w:r w:rsidRPr="005A6C7A">
        <w:t xml:space="preserve"> издания</w:t>
      </w:r>
      <w:r w:rsidRPr="005A6C7A">
        <w:rPr>
          <w:b/>
        </w:rPr>
        <w:t xml:space="preserve">. </w:t>
      </w:r>
    </w:p>
    <w:p w:rsidR="00DE5944" w:rsidRPr="005A6C7A" w:rsidRDefault="00DE5944" w:rsidP="00DE5944">
      <w:pPr>
        <w:ind w:left="-426" w:right="-138"/>
      </w:pPr>
      <w:r w:rsidRPr="005A6C7A">
        <w:t>При ссылках на периодические издания (включая иностранные), необходимо указать:</w:t>
      </w:r>
    </w:p>
    <w:p w:rsidR="00DE5944" w:rsidRDefault="00DE5944" w:rsidP="00DE5944">
      <w:pPr>
        <w:ind w:left="-426" w:right="-138"/>
      </w:pPr>
      <w:r w:rsidRPr="005A6C7A">
        <w:t xml:space="preserve"> </w:t>
      </w:r>
      <w:r w:rsidRPr="005A6C7A">
        <w:rPr>
          <w:b/>
        </w:rPr>
        <w:t>том, номер, выпуск</w:t>
      </w:r>
      <w:r w:rsidRPr="005A6C7A">
        <w:t xml:space="preserve">. </w:t>
      </w:r>
    </w:p>
    <w:p w:rsidR="00DE5944" w:rsidRPr="005A6C7A" w:rsidRDefault="00DE5944" w:rsidP="00DE5944">
      <w:pPr>
        <w:ind w:left="-426" w:right="-138"/>
        <w:rPr>
          <w:i/>
        </w:rPr>
      </w:pPr>
    </w:p>
    <w:p w:rsidR="00DE5944" w:rsidRPr="005A6C7A" w:rsidRDefault="00DE5944" w:rsidP="00DE5944">
      <w:pPr>
        <w:ind w:left="-426" w:right="-138"/>
        <w:rPr>
          <w:i/>
        </w:rPr>
      </w:pPr>
      <w:r w:rsidRPr="005A6C7A">
        <w:rPr>
          <w:i/>
        </w:rPr>
        <w:t>Пример:</w:t>
      </w:r>
    </w:p>
    <w:p w:rsidR="00DE5944" w:rsidRPr="005A6C7A" w:rsidRDefault="00DE5944" w:rsidP="00DE5944">
      <w:pPr>
        <w:ind w:left="-426" w:right="-138"/>
        <w:jc w:val="center"/>
      </w:pPr>
      <w:r w:rsidRPr="005A6C7A">
        <w:t>ЛИТЕРАТУРА</w:t>
      </w:r>
    </w:p>
    <w:p w:rsidR="00DE5944" w:rsidRPr="005A6C7A" w:rsidRDefault="00DE5944" w:rsidP="00DE5944">
      <w:pPr>
        <w:ind w:left="-426" w:right="-138"/>
      </w:pPr>
    </w:p>
    <w:p w:rsidR="00DE5944" w:rsidRPr="005A6C7A" w:rsidRDefault="00DE5944" w:rsidP="00DE5944">
      <w:pPr>
        <w:numPr>
          <w:ilvl w:val="0"/>
          <w:numId w:val="1"/>
        </w:numPr>
        <w:ind w:right="-138"/>
      </w:pPr>
      <w:r w:rsidRPr="005A6C7A">
        <w:t xml:space="preserve">Авдеев А.Г., </w:t>
      </w:r>
      <w:proofErr w:type="spellStart"/>
      <w:r w:rsidRPr="005A6C7A">
        <w:t>Пете</w:t>
      </w:r>
      <w:proofErr w:type="gramStart"/>
      <w:r w:rsidRPr="005A6C7A">
        <w:t>p</w:t>
      </w:r>
      <w:proofErr w:type="gramEnd"/>
      <w:r w:rsidRPr="005A6C7A">
        <w:t>с</w:t>
      </w:r>
      <w:proofErr w:type="spellEnd"/>
      <w:r w:rsidRPr="005A6C7A">
        <w:t xml:space="preserve"> Б.Г. Клейма на </w:t>
      </w:r>
      <w:proofErr w:type="spellStart"/>
      <w:r w:rsidRPr="005A6C7A">
        <w:t>амфоpах</w:t>
      </w:r>
      <w:proofErr w:type="spellEnd"/>
      <w:r w:rsidRPr="005A6C7A">
        <w:t xml:space="preserve"> из поселения у с. Мысовое // КСИА. 174. 1983. С.51-56.</w:t>
      </w:r>
    </w:p>
    <w:p w:rsidR="00DE5944" w:rsidRPr="005A6C7A" w:rsidRDefault="00DE5944" w:rsidP="00DE5944">
      <w:pPr>
        <w:numPr>
          <w:ilvl w:val="0"/>
          <w:numId w:val="1"/>
        </w:numPr>
        <w:ind w:right="-138"/>
        <w:jc w:val="both"/>
      </w:pPr>
      <w:r w:rsidRPr="005A6C7A">
        <w:t xml:space="preserve">Алексеев А.Ю., </w:t>
      </w:r>
      <w:proofErr w:type="spellStart"/>
      <w:r w:rsidRPr="005A6C7A">
        <w:t>Му</w:t>
      </w:r>
      <w:proofErr w:type="gramStart"/>
      <w:r w:rsidRPr="005A6C7A">
        <w:t>p</w:t>
      </w:r>
      <w:proofErr w:type="gramEnd"/>
      <w:r w:rsidRPr="005A6C7A">
        <w:t>зин</w:t>
      </w:r>
      <w:proofErr w:type="spellEnd"/>
      <w:r w:rsidRPr="005A6C7A">
        <w:t xml:space="preserve"> В.Ю., Ролле Р. и </w:t>
      </w:r>
      <w:proofErr w:type="spellStart"/>
      <w:r w:rsidRPr="005A6C7A">
        <w:t>дp</w:t>
      </w:r>
      <w:proofErr w:type="spellEnd"/>
      <w:r w:rsidRPr="005A6C7A">
        <w:t xml:space="preserve">. </w:t>
      </w:r>
      <w:proofErr w:type="spellStart"/>
      <w:r w:rsidRPr="005A6C7A">
        <w:t>Че</w:t>
      </w:r>
      <w:proofErr w:type="gramStart"/>
      <w:r w:rsidRPr="005A6C7A">
        <w:t>p</w:t>
      </w:r>
      <w:proofErr w:type="gramEnd"/>
      <w:r w:rsidRPr="005A6C7A">
        <w:t>томлык</w:t>
      </w:r>
      <w:proofErr w:type="spellEnd"/>
      <w:r w:rsidRPr="005A6C7A">
        <w:t xml:space="preserve">. Киев, 1991. 416 </w:t>
      </w:r>
      <w:proofErr w:type="gramStart"/>
      <w:r w:rsidRPr="005A6C7A">
        <w:t>с</w:t>
      </w:r>
      <w:proofErr w:type="gramEnd"/>
      <w:r w:rsidRPr="005A6C7A">
        <w:t>.</w:t>
      </w:r>
    </w:p>
    <w:p w:rsidR="00DE5944" w:rsidRPr="005A6C7A" w:rsidRDefault="00DE5944" w:rsidP="00DE5944">
      <w:pPr>
        <w:ind w:left="-426" w:right="-138"/>
        <w:jc w:val="both"/>
      </w:pPr>
    </w:p>
    <w:p w:rsidR="00DE5944" w:rsidRPr="005A6C7A" w:rsidRDefault="00DE5944" w:rsidP="00DE5944">
      <w:pPr>
        <w:numPr>
          <w:ilvl w:val="0"/>
          <w:numId w:val="1"/>
        </w:numPr>
        <w:ind w:right="-138"/>
        <w:jc w:val="both"/>
      </w:pPr>
      <w:r w:rsidRPr="00D74813">
        <w:rPr>
          <w:lang w:val="en-US"/>
        </w:rPr>
        <w:t xml:space="preserve">Wilkinson F. Stalingrad. New York, 1956. </w:t>
      </w:r>
      <w:r w:rsidRPr="005A6C7A">
        <w:t xml:space="preserve">263 </w:t>
      </w:r>
      <w:proofErr w:type="spellStart"/>
      <w:r w:rsidRPr="005A6C7A">
        <w:t>p</w:t>
      </w:r>
      <w:proofErr w:type="spellEnd"/>
      <w:r w:rsidRPr="005A6C7A">
        <w:t>.</w:t>
      </w:r>
    </w:p>
    <w:p w:rsidR="00DE5944" w:rsidRPr="005A6C7A" w:rsidRDefault="00DE5944" w:rsidP="00DE5944">
      <w:pPr>
        <w:ind w:left="-426" w:right="-138"/>
        <w:jc w:val="both"/>
      </w:pPr>
    </w:p>
    <w:p w:rsidR="00DE5944" w:rsidRPr="005A6C7A" w:rsidRDefault="00DE5944" w:rsidP="00DE5944">
      <w:pPr>
        <w:ind w:left="-426" w:right="-138"/>
        <w:jc w:val="both"/>
      </w:pPr>
      <w:r w:rsidRPr="003C2916">
        <w:rPr>
          <w:b/>
          <w:lang w:val="en-US"/>
        </w:rPr>
        <w:t>VI</w:t>
      </w:r>
      <w:r w:rsidR="003C2916" w:rsidRPr="003C2916">
        <w:rPr>
          <w:b/>
          <w:lang w:val="en-US"/>
        </w:rPr>
        <w:t>I</w:t>
      </w:r>
      <w:r w:rsidRPr="003C2916">
        <w:rPr>
          <w:b/>
        </w:rPr>
        <w:t>.</w:t>
      </w:r>
      <w:r w:rsidRPr="005A6C7A">
        <w:t xml:space="preserve"> Ссылка на </w:t>
      </w:r>
      <w:r w:rsidRPr="005A6C7A">
        <w:rPr>
          <w:b/>
        </w:rPr>
        <w:t>архивный материал</w:t>
      </w:r>
      <w:r w:rsidRPr="005A6C7A">
        <w:t xml:space="preserve"> дается в квадратных скобках в тексте: </w:t>
      </w:r>
    </w:p>
    <w:p w:rsidR="00DE5944" w:rsidRDefault="00DE5944" w:rsidP="00DE5944">
      <w:pPr>
        <w:ind w:left="-426" w:right="-138"/>
        <w:jc w:val="both"/>
      </w:pPr>
      <w:r w:rsidRPr="005A6C7A">
        <w:t>[ГААРК, Ф.1, №35].</w:t>
      </w:r>
    </w:p>
    <w:p w:rsidR="00DE5944" w:rsidRDefault="00DE5944" w:rsidP="00DE5944">
      <w:pPr>
        <w:ind w:left="-426" w:right="-138"/>
        <w:jc w:val="both"/>
      </w:pPr>
    </w:p>
    <w:p w:rsidR="00DE5944" w:rsidRDefault="00DE5944" w:rsidP="00DE5944">
      <w:pPr>
        <w:ind w:left="-426" w:right="-138"/>
      </w:pPr>
      <w:r w:rsidRPr="003C2916">
        <w:rPr>
          <w:b/>
          <w:lang w:val="en-US"/>
        </w:rPr>
        <w:t>VI</w:t>
      </w:r>
      <w:r w:rsidR="003C2916" w:rsidRPr="003C2916">
        <w:rPr>
          <w:b/>
          <w:lang w:val="en-US"/>
        </w:rPr>
        <w:t>I</w:t>
      </w:r>
      <w:r w:rsidRPr="003C2916">
        <w:rPr>
          <w:b/>
          <w:lang w:val="en-US"/>
        </w:rPr>
        <w:t>I</w:t>
      </w:r>
      <w:r w:rsidRPr="003C2916">
        <w:rPr>
          <w:b/>
        </w:rPr>
        <w:t>.</w:t>
      </w:r>
      <w:r w:rsidRPr="005A6C7A">
        <w:t xml:space="preserve"> </w:t>
      </w:r>
      <w:r w:rsidR="001752CD">
        <w:t xml:space="preserve">К </w:t>
      </w:r>
      <w:r w:rsidRPr="005A6C7A">
        <w:t xml:space="preserve">статье </w:t>
      </w:r>
      <w:r w:rsidR="001752CD">
        <w:t>необходимо прилагать</w:t>
      </w:r>
      <w:r w:rsidRPr="005A6C7A">
        <w:t xml:space="preserve"> </w:t>
      </w:r>
      <w:r w:rsidRPr="005A6C7A">
        <w:rPr>
          <w:b/>
        </w:rPr>
        <w:t>список сокращений</w:t>
      </w:r>
      <w:r w:rsidRPr="00D40D15">
        <w:t xml:space="preserve">, если </w:t>
      </w:r>
      <w:r w:rsidR="001752CD">
        <w:t>в тексте использованы абб</w:t>
      </w:r>
      <w:r w:rsidR="009A0AEA">
        <w:t>р</w:t>
      </w:r>
      <w:r w:rsidR="001752CD">
        <w:t>еви</w:t>
      </w:r>
      <w:r w:rsidR="001752CD">
        <w:t>а</w:t>
      </w:r>
      <w:r w:rsidR="001752CD">
        <w:t xml:space="preserve">туры, термины и </w:t>
      </w:r>
      <w:proofErr w:type="spellStart"/>
      <w:r w:rsidR="001752CD">
        <w:t>тд</w:t>
      </w:r>
      <w:proofErr w:type="spellEnd"/>
      <w:r w:rsidR="001752CD">
        <w:t>.</w:t>
      </w:r>
    </w:p>
    <w:p w:rsidR="001752CD" w:rsidRDefault="001752CD" w:rsidP="00DE5944">
      <w:pPr>
        <w:ind w:left="-426" w:right="-138"/>
        <w:rPr>
          <w:i/>
        </w:rPr>
      </w:pPr>
    </w:p>
    <w:p w:rsidR="001752CD" w:rsidRDefault="001752CD" w:rsidP="00DE5944">
      <w:pPr>
        <w:ind w:left="-426" w:right="-138"/>
        <w:rPr>
          <w:i/>
        </w:rPr>
      </w:pPr>
      <w:r w:rsidRPr="001752CD">
        <w:rPr>
          <w:i/>
        </w:rPr>
        <w:t>Пример</w:t>
      </w:r>
    </w:p>
    <w:p w:rsidR="001752CD" w:rsidRPr="001752CD" w:rsidRDefault="001752CD" w:rsidP="001752CD">
      <w:pPr>
        <w:ind w:firstLine="709"/>
        <w:jc w:val="center"/>
      </w:pPr>
      <w:r w:rsidRPr="001752CD">
        <w:t>Список сокращений</w:t>
      </w:r>
    </w:p>
    <w:p w:rsidR="001752CD" w:rsidRPr="001752CD" w:rsidRDefault="001752CD" w:rsidP="001752CD">
      <w:r w:rsidRPr="001752CD">
        <w:t>АЭ - авиационная эскадрилья</w:t>
      </w:r>
    </w:p>
    <w:p w:rsidR="001752CD" w:rsidRPr="001752CD" w:rsidRDefault="001752CD" w:rsidP="001752CD">
      <w:proofErr w:type="gramStart"/>
      <w:r w:rsidRPr="001752CD">
        <w:t>СБ</w:t>
      </w:r>
      <w:proofErr w:type="gramEnd"/>
      <w:r w:rsidRPr="001752CD">
        <w:t xml:space="preserve"> (АНТ-40) – скоростной бомбардировщик конструкции ОКБ А.Н. Туполева</w:t>
      </w:r>
    </w:p>
    <w:p w:rsidR="001752CD" w:rsidRPr="001752CD" w:rsidRDefault="001752CD" w:rsidP="001752CD">
      <w:r w:rsidRPr="001752CD">
        <w:t xml:space="preserve">Пе-2 пикирующий бомбардировщик конструкции </w:t>
      </w:r>
      <w:proofErr w:type="spellStart"/>
      <w:r w:rsidRPr="001752CD">
        <w:t>Петлякова</w:t>
      </w:r>
      <w:proofErr w:type="spellEnd"/>
    </w:p>
    <w:p w:rsidR="001752CD" w:rsidRPr="001752CD" w:rsidRDefault="001752CD" w:rsidP="001752CD">
      <w:r w:rsidRPr="001752CD">
        <w:t>ВСР – воздушный стрелок-радист</w:t>
      </w:r>
    </w:p>
    <w:p w:rsidR="001752CD" w:rsidRPr="001752CD" w:rsidRDefault="001752CD" w:rsidP="001752CD">
      <w:r w:rsidRPr="001752CD">
        <w:t>ДБ-3 (Ил-4) – дальний бомбардировщик конструкции Ильюшина</w:t>
      </w:r>
    </w:p>
    <w:p w:rsidR="001752CD" w:rsidRPr="001752CD" w:rsidRDefault="001752CD" w:rsidP="001752CD">
      <w:r w:rsidRPr="001752CD">
        <w:t>ООР – Одесский оборонительный район</w:t>
      </w:r>
    </w:p>
    <w:p w:rsidR="001752CD" w:rsidRPr="001752CD" w:rsidRDefault="001752CD" w:rsidP="001752CD">
      <w:r w:rsidRPr="001752CD">
        <w:t>ЧФ – Черноморский флот</w:t>
      </w:r>
    </w:p>
    <w:p w:rsidR="001752CD" w:rsidRPr="001752CD" w:rsidRDefault="001752CD" w:rsidP="001752CD">
      <w:r w:rsidRPr="001752CD">
        <w:t>ВГК – Верховное Главнокомандование</w:t>
      </w:r>
    </w:p>
    <w:p w:rsidR="001752CD" w:rsidRPr="001752CD" w:rsidRDefault="001752CD" w:rsidP="001752CD">
      <w:r w:rsidRPr="001752CD">
        <w:t>МРАП – морской ракетоносный авиационный полк</w:t>
      </w:r>
    </w:p>
    <w:p w:rsidR="001752CD" w:rsidRPr="001752CD" w:rsidRDefault="001752CD" w:rsidP="00DE5944">
      <w:pPr>
        <w:ind w:left="-426" w:right="-138"/>
        <w:rPr>
          <w:bCs/>
          <w:i/>
          <w:snapToGrid w:val="0"/>
        </w:rPr>
      </w:pPr>
    </w:p>
    <w:p w:rsidR="00DE5944" w:rsidRPr="003270F7" w:rsidRDefault="00DE5944" w:rsidP="00DE5944">
      <w:pPr>
        <w:ind w:left="-426" w:right="-138"/>
        <w:rPr>
          <w:b/>
          <w:u w:val="single"/>
        </w:rPr>
      </w:pPr>
      <w:r w:rsidRPr="003270F7">
        <w:rPr>
          <w:b/>
          <w:u w:val="single"/>
          <w:lang w:val="en-US"/>
        </w:rPr>
        <w:t>I</w:t>
      </w:r>
      <w:r w:rsidR="003C2916">
        <w:rPr>
          <w:b/>
          <w:u w:val="single"/>
          <w:lang w:val="en-US"/>
        </w:rPr>
        <w:t>X</w:t>
      </w:r>
      <w:r w:rsidRPr="003270F7">
        <w:rPr>
          <w:b/>
          <w:u w:val="single"/>
        </w:rPr>
        <w:t>. Знак переноса в словах в конце строки не ставить, слово писать полностью с новой строки; слова, в которых встречается буква ё, прописывать с буквой ё.</w:t>
      </w:r>
    </w:p>
    <w:p w:rsidR="00DE5944" w:rsidRPr="00814EEA" w:rsidRDefault="00DE5944" w:rsidP="00DE5944">
      <w:pPr>
        <w:ind w:left="-426" w:right="-138"/>
      </w:pPr>
    </w:p>
    <w:p w:rsidR="00DE5944" w:rsidRPr="005A6C7A" w:rsidRDefault="00DE5944" w:rsidP="00DE5944">
      <w:pPr>
        <w:ind w:left="-426" w:right="-138"/>
      </w:pPr>
      <w:r w:rsidRPr="003C2916">
        <w:rPr>
          <w:b/>
          <w:lang w:val="en-US"/>
        </w:rPr>
        <w:t>X</w:t>
      </w:r>
      <w:r w:rsidRPr="003C2916">
        <w:rPr>
          <w:b/>
        </w:rPr>
        <w:t>.</w:t>
      </w:r>
      <w:r>
        <w:t xml:space="preserve"> </w:t>
      </w:r>
      <w:r w:rsidRPr="005A6C7A">
        <w:t xml:space="preserve">К статье можно приложить 2-3 контрастные черно-белые </w:t>
      </w:r>
      <w:r w:rsidRPr="005A6C7A">
        <w:rPr>
          <w:b/>
        </w:rPr>
        <w:t>иллюстрации</w:t>
      </w:r>
      <w:r w:rsidRPr="005A6C7A">
        <w:t xml:space="preserve"> </w:t>
      </w:r>
    </w:p>
    <w:p w:rsidR="00DE5944" w:rsidRDefault="00DE5944" w:rsidP="00DE5944">
      <w:pPr>
        <w:ind w:left="-426" w:right="-138"/>
        <w:rPr>
          <w:b/>
        </w:rPr>
      </w:pPr>
      <w:r w:rsidRPr="005A6C7A">
        <w:t xml:space="preserve">(фотографии или схемы). Файлы в форматах  </w:t>
      </w:r>
      <w:proofErr w:type="spellStart"/>
      <w:r w:rsidRPr="005A6C7A">
        <w:t>jpeg</w:t>
      </w:r>
      <w:proofErr w:type="spellEnd"/>
      <w:r w:rsidRPr="005A6C7A">
        <w:t xml:space="preserve">., </w:t>
      </w:r>
      <w:proofErr w:type="spellStart"/>
      <w:r w:rsidRPr="005A6C7A">
        <w:t>tiff</w:t>
      </w:r>
      <w:proofErr w:type="spellEnd"/>
      <w:r w:rsidRPr="005A6C7A">
        <w:t xml:space="preserve">, </w:t>
      </w:r>
      <w:r w:rsidRPr="005A6C7A">
        <w:rPr>
          <w:b/>
        </w:rPr>
        <w:t xml:space="preserve">300 </w:t>
      </w:r>
      <w:proofErr w:type="spellStart"/>
      <w:r w:rsidRPr="005A6C7A">
        <w:rPr>
          <w:b/>
        </w:rPr>
        <w:t>dpi</w:t>
      </w:r>
      <w:proofErr w:type="spellEnd"/>
      <w:r w:rsidRPr="005A6C7A">
        <w:rPr>
          <w:b/>
        </w:rPr>
        <w:t xml:space="preserve">. </w:t>
      </w:r>
    </w:p>
    <w:p w:rsidR="00DE5944" w:rsidRPr="005A6C7A" w:rsidRDefault="00DE5944" w:rsidP="00DE5944">
      <w:pPr>
        <w:ind w:left="-426" w:right="-138"/>
        <w:rPr>
          <w:b/>
        </w:rPr>
      </w:pPr>
    </w:p>
    <w:p w:rsidR="00184064" w:rsidRDefault="004F507F" w:rsidP="001752CD">
      <w:pPr>
        <w:pStyle w:val="a7"/>
        <w:numPr>
          <w:ilvl w:val="0"/>
          <w:numId w:val="2"/>
        </w:numPr>
        <w:ind w:left="-426" w:right="-138" w:firstLine="0"/>
      </w:pPr>
      <w:r w:rsidRPr="001752CD">
        <w:rPr>
          <w:b/>
        </w:rPr>
        <w:t>При расположении фото (иллюстраций) в тексте статьи, н</w:t>
      </w:r>
      <w:r w:rsidR="00DE5944" w:rsidRPr="001752CD">
        <w:rPr>
          <w:b/>
        </w:rPr>
        <w:t>азвания рисунков</w:t>
      </w:r>
      <w:r w:rsidR="00DE5944" w:rsidRPr="005A6C7A">
        <w:t xml:space="preserve"> печатаются сразу под рисунком, без пропуска строки, с выравниванием по центру листа, без отступа;</w:t>
      </w:r>
      <w:r>
        <w:t xml:space="preserve"> </w:t>
      </w:r>
      <w:r w:rsidR="00DE5944" w:rsidRPr="005A6C7A">
        <w:t>после сноски и наз</w:t>
      </w:r>
      <w:r w:rsidR="00184064">
        <w:t>вания рисунка точка не ставится.</w:t>
      </w:r>
    </w:p>
    <w:p w:rsidR="00DE5944" w:rsidRPr="005A6C7A" w:rsidRDefault="00DE5944" w:rsidP="00DE5944">
      <w:pPr>
        <w:ind w:left="-426" w:right="-138"/>
      </w:pPr>
      <w:r w:rsidRPr="005A6C7A">
        <w:t xml:space="preserve"> </w:t>
      </w:r>
    </w:p>
    <w:p w:rsidR="00DE5944" w:rsidRDefault="00DE5944" w:rsidP="00DE5944">
      <w:pPr>
        <w:ind w:left="-426" w:right="-138"/>
        <w:rPr>
          <w:i/>
        </w:rPr>
      </w:pPr>
      <w:r w:rsidRPr="005A6C7A">
        <w:rPr>
          <w:i/>
        </w:rPr>
        <w:t>Пример:</w:t>
      </w:r>
    </w:p>
    <w:p w:rsidR="00533C6B" w:rsidRDefault="00533C6B" w:rsidP="00DE5944">
      <w:pPr>
        <w:ind w:left="-426" w:right="-138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2214245</wp:posOffset>
            </wp:positionH>
            <wp:positionV relativeFrom="paragraph">
              <wp:posOffset>89535</wp:posOffset>
            </wp:positionV>
            <wp:extent cx="1209675" cy="790575"/>
            <wp:effectExtent l="19050" t="0" r="9525" b="0"/>
            <wp:wrapNone/>
            <wp:docPr id="1" name="Рисунок 1" descr="C:\Users\Администратор\Desktop\dolgosrochnye-investi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dolgosrochnye-investici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C6B" w:rsidRDefault="00533C6B" w:rsidP="00DE5944">
      <w:pPr>
        <w:ind w:left="-426" w:right="-138"/>
        <w:rPr>
          <w:i/>
        </w:rPr>
      </w:pPr>
    </w:p>
    <w:p w:rsidR="00533C6B" w:rsidRPr="005A6C7A" w:rsidRDefault="00533C6B" w:rsidP="00DE5944">
      <w:pPr>
        <w:ind w:left="-426" w:right="-138"/>
        <w:rPr>
          <w:i/>
        </w:rPr>
      </w:pPr>
    </w:p>
    <w:p w:rsidR="00533C6B" w:rsidRDefault="00533C6B" w:rsidP="00DE5944">
      <w:pPr>
        <w:pStyle w:val="1"/>
        <w:widowControl w:val="0"/>
        <w:spacing w:line="204" w:lineRule="auto"/>
        <w:ind w:left="-426" w:right="-138"/>
        <w:jc w:val="center"/>
        <w:rPr>
          <w:bCs/>
          <w:snapToGrid w:val="0"/>
        </w:rPr>
      </w:pPr>
    </w:p>
    <w:p w:rsidR="00533C6B" w:rsidRDefault="00533C6B" w:rsidP="00DE5944">
      <w:pPr>
        <w:pStyle w:val="1"/>
        <w:widowControl w:val="0"/>
        <w:spacing w:line="204" w:lineRule="auto"/>
        <w:ind w:left="-426" w:right="-138"/>
        <w:jc w:val="center"/>
        <w:rPr>
          <w:bCs/>
          <w:snapToGrid w:val="0"/>
        </w:rPr>
      </w:pPr>
    </w:p>
    <w:p w:rsidR="00533C6B" w:rsidRDefault="00533C6B" w:rsidP="00DE5944">
      <w:pPr>
        <w:pStyle w:val="1"/>
        <w:widowControl w:val="0"/>
        <w:spacing w:line="204" w:lineRule="auto"/>
        <w:ind w:left="-426" w:right="-138"/>
        <w:jc w:val="center"/>
        <w:rPr>
          <w:bCs/>
          <w:snapToGrid w:val="0"/>
        </w:rPr>
      </w:pPr>
    </w:p>
    <w:p w:rsidR="00DE5944" w:rsidRDefault="00DE5944" w:rsidP="00DE5944">
      <w:pPr>
        <w:pStyle w:val="1"/>
        <w:widowControl w:val="0"/>
        <w:spacing w:line="204" w:lineRule="auto"/>
        <w:ind w:left="-426" w:right="-138"/>
        <w:jc w:val="center"/>
        <w:rPr>
          <w:bCs/>
          <w:snapToGrid w:val="0"/>
        </w:rPr>
      </w:pPr>
      <w:r w:rsidRPr="005A6C7A">
        <w:rPr>
          <w:bCs/>
          <w:snapToGrid w:val="0"/>
        </w:rPr>
        <w:t>Рис. 1. Инвестиционная сфера и направления инвестирования</w:t>
      </w:r>
    </w:p>
    <w:p w:rsidR="00971C5A" w:rsidRDefault="00971C5A" w:rsidP="004F507F">
      <w:pPr>
        <w:sectPr w:rsidR="00971C5A" w:rsidSect="001752CD">
          <w:pgSz w:w="11906" w:h="16838"/>
          <w:pgMar w:top="539" w:right="746" w:bottom="0" w:left="1418" w:header="708" w:footer="708" w:gutter="0"/>
          <w:cols w:space="708"/>
          <w:docGrid w:linePitch="360"/>
        </w:sectPr>
      </w:pPr>
    </w:p>
    <w:p w:rsidR="00DE5944" w:rsidRPr="001752CD" w:rsidRDefault="004F507F" w:rsidP="00971C5A">
      <w:pPr>
        <w:pStyle w:val="a7"/>
        <w:numPr>
          <w:ilvl w:val="0"/>
          <w:numId w:val="2"/>
        </w:numPr>
        <w:ind w:left="-426" w:right="-138" w:firstLine="0"/>
        <w:rPr>
          <w:b/>
        </w:rPr>
      </w:pPr>
      <w:r w:rsidRPr="001752CD">
        <w:rPr>
          <w:b/>
        </w:rPr>
        <w:lastRenderedPageBreak/>
        <w:t xml:space="preserve">При расположении фото (иллюстраций) дополнительно к  тексту статьи, без привязки к конкретному </w:t>
      </w:r>
      <w:r w:rsidR="00133102" w:rsidRPr="001752CD">
        <w:rPr>
          <w:b/>
        </w:rPr>
        <w:t>месту статьи (</w:t>
      </w:r>
      <w:r w:rsidRPr="001752CD">
        <w:rPr>
          <w:b/>
        </w:rPr>
        <w:t>предложению</w:t>
      </w:r>
      <w:r w:rsidR="00133102" w:rsidRPr="001752CD">
        <w:rPr>
          <w:b/>
        </w:rPr>
        <w:t>, абзацу)</w:t>
      </w:r>
      <w:r w:rsidRPr="001752CD">
        <w:rPr>
          <w:b/>
        </w:rPr>
        <w:t>, порядок оформления таких фото прилаг</w:t>
      </w:r>
      <w:r w:rsidRPr="001752CD">
        <w:rPr>
          <w:b/>
        </w:rPr>
        <w:t>а</w:t>
      </w:r>
      <w:r w:rsidRPr="001752CD">
        <w:rPr>
          <w:b/>
        </w:rPr>
        <w:t>ется.</w:t>
      </w:r>
    </w:p>
    <w:p w:rsidR="00810396" w:rsidRDefault="00810396" w:rsidP="00810396">
      <w:pPr>
        <w:spacing w:line="276" w:lineRule="auto"/>
        <w:ind w:firstLine="708"/>
        <w:jc w:val="both"/>
        <w:rPr>
          <w:sz w:val="28"/>
          <w:szCs w:val="28"/>
        </w:rPr>
      </w:pPr>
    </w:p>
    <w:p w:rsidR="00810396" w:rsidRDefault="00810396" w:rsidP="0081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B61EF5">
        <w:rPr>
          <w:sz w:val="28"/>
          <w:szCs w:val="28"/>
        </w:rPr>
        <w:t xml:space="preserve">Издание сборника статей с размещением в </w:t>
      </w:r>
      <w:r w:rsidRPr="00B61EF5">
        <w:rPr>
          <w:b/>
          <w:sz w:val="28"/>
          <w:szCs w:val="28"/>
        </w:rPr>
        <w:t>РИНЦ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планируется по результ</w:t>
      </w:r>
      <w:r w:rsidRPr="00B61EF5">
        <w:rPr>
          <w:sz w:val="28"/>
          <w:szCs w:val="28"/>
        </w:rPr>
        <w:t>а</w:t>
      </w:r>
      <w:r w:rsidRPr="00B61EF5">
        <w:rPr>
          <w:sz w:val="28"/>
          <w:szCs w:val="28"/>
        </w:rPr>
        <w:t>там работы Конференци</w:t>
      </w:r>
      <w:r>
        <w:rPr>
          <w:sz w:val="28"/>
          <w:szCs w:val="28"/>
        </w:rPr>
        <w:t xml:space="preserve">и </w:t>
      </w:r>
    </w:p>
    <w:p w:rsidR="00810396" w:rsidRDefault="00810396" w:rsidP="00810396">
      <w:pPr>
        <w:pStyle w:val="a8"/>
      </w:pPr>
    </w:p>
    <w:p w:rsidR="00810396" w:rsidRPr="00810396" w:rsidRDefault="00810396" w:rsidP="00810396">
      <w:pPr>
        <w:spacing w:line="276" w:lineRule="auto"/>
        <w:ind w:firstLine="540"/>
        <w:jc w:val="both"/>
        <w:rPr>
          <w:sz w:val="28"/>
          <w:szCs w:val="28"/>
        </w:rPr>
      </w:pPr>
      <w:r w:rsidRPr="00B61EF5">
        <w:rPr>
          <w:b/>
          <w:sz w:val="28"/>
          <w:szCs w:val="28"/>
          <w:u w:val="single"/>
        </w:rPr>
        <w:t>Организационный взнос</w:t>
      </w:r>
      <w:r w:rsidRPr="00601211">
        <w:rPr>
          <w:b/>
          <w:sz w:val="28"/>
          <w:szCs w:val="28"/>
        </w:rPr>
        <w:t xml:space="preserve"> </w:t>
      </w:r>
      <w:r w:rsidRPr="000C3D16">
        <w:rPr>
          <w:sz w:val="28"/>
          <w:szCs w:val="28"/>
        </w:rPr>
        <w:t xml:space="preserve">включает в </w:t>
      </w:r>
      <w:r>
        <w:rPr>
          <w:sz w:val="28"/>
          <w:szCs w:val="28"/>
        </w:rPr>
        <w:t xml:space="preserve">себя </w:t>
      </w:r>
      <w:r w:rsidRPr="000C3D16">
        <w:rPr>
          <w:sz w:val="28"/>
          <w:szCs w:val="28"/>
        </w:rPr>
        <w:t>плату за размещение сборника в системе РИНЦ;</w:t>
      </w:r>
      <w:r>
        <w:rPr>
          <w:b/>
          <w:sz w:val="28"/>
          <w:szCs w:val="28"/>
        </w:rPr>
        <w:t xml:space="preserve"> </w:t>
      </w:r>
      <w:r w:rsidRPr="00601211">
        <w:rPr>
          <w:sz w:val="28"/>
          <w:szCs w:val="28"/>
        </w:rPr>
        <w:t xml:space="preserve">для </w:t>
      </w:r>
      <w:r w:rsidRPr="000C3D16">
        <w:rPr>
          <w:sz w:val="28"/>
          <w:szCs w:val="28"/>
        </w:rPr>
        <w:t xml:space="preserve">очного (заочного) участия </w:t>
      </w:r>
      <w:proofErr w:type="spellStart"/>
      <w:r w:rsidRPr="000C3D16">
        <w:rPr>
          <w:sz w:val="28"/>
          <w:szCs w:val="28"/>
        </w:rPr>
        <w:t>оргвзнос</w:t>
      </w:r>
      <w:proofErr w:type="spellEnd"/>
      <w:r w:rsidRPr="000C3D16">
        <w:rPr>
          <w:sz w:val="28"/>
          <w:szCs w:val="28"/>
        </w:rPr>
        <w:t xml:space="preserve"> предусматривается в размере 300 руб. </w:t>
      </w:r>
      <w:r>
        <w:rPr>
          <w:sz w:val="28"/>
          <w:szCs w:val="28"/>
        </w:rPr>
        <w:t>Оплата производится после принятия решения о размещении материалов в сборнике. После оплаты организационного взноса скан квитанции высылается на указанный электронный адрес (</w:t>
      </w:r>
      <w:proofErr w:type="spellStart"/>
      <w:r>
        <w:rPr>
          <w:sz w:val="28"/>
          <w:lang w:val="en-US"/>
        </w:rPr>
        <w:t>gisen</w:t>
      </w:r>
      <w:proofErr w:type="spellEnd"/>
      <w:r w:rsidRPr="002B6670">
        <w:rPr>
          <w:sz w:val="28"/>
        </w:rPr>
        <w:t>.</w:t>
      </w:r>
      <w:proofErr w:type="spellStart"/>
      <w:r>
        <w:rPr>
          <w:sz w:val="28"/>
          <w:lang w:val="en-US"/>
        </w:rPr>
        <w:t>feodosia</w:t>
      </w:r>
      <w:proofErr w:type="spellEnd"/>
      <w:r w:rsidRPr="000C3D16">
        <w:rPr>
          <w:sz w:val="28"/>
        </w:rPr>
        <w:t>@</w:t>
      </w:r>
      <w:proofErr w:type="spellStart"/>
      <w:r>
        <w:rPr>
          <w:sz w:val="28"/>
          <w:lang w:val="en-US"/>
        </w:rPr>
        <w:t>yandex</w:t>
      </w:r>
      <w:proofErr w:type="spellEnd"/>
      <w:r w:rsidRPr="000C3D16">
        <w:rPr>
          <w:sz w:val="28"/>
        </w:rPr>
        <w:t>.</w:t>
      </w:r>
      <w:proofErr w:type="spellStart"/>
      <w:r w:rsidRPr="000C3D16">
        <w:rPr>
          <w:sz w:val="28"/>
        </w:rPr>
        <w:t>ru</w:t>
      </w:r>
      <w:proofErr w:type="spellEnd"/>
      <w:r>
        <w:rPr>
          <w:sz w:val="28"/>
          <w:szCs w:val="28"/>
        </w:rPr>
        <w:t xml:space="preserve">). </w:t>
      </w:r>
    </w:p>
    <w:p w:rsidR="00810396" w:rsidRPr="005B3827" w:rsidRDefault="00810396" w:rsidP="00810396">
      <w:pPr>
        <w:spacing w:line="276" w:lineRule="auto"/>
        <w:ind w:firstLine="540"/>
        <w:jc w:val="both"/>
      </w:pPr>
    </w:p>
    <w:p w:rsidR="00810396" w:rsidRDefault="00810396" w:rsidP="00810396">
      <w:pPr>
        <w:spacing w:line="276" w:lineRule="auto"/>
        <w:ind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Реквизиты для перечисления денежных средств</w:t>
      </w:r>
    </w:p>
    <w:p w:rsidR="00810396" w:rsidRPr="00DA3215" w:rsidRDefault="00810396" w:rsidP="00810396">
      <w:pPr>
        <w:pStyle w:val="a9"/>
        <w:shd w:val="clear" w:color="auto" w:fill="FFFFFF"/>
        <w:spacing w:before="0" w:beforeAutospacing="0" w:after="0" w:afterAutospacing="0"/>
      </w:pPr>
      <w:r w:rsidRPr="00DA3215">
        <w:t>Получатель: УФК по Республике Крым (ФГБОУ ВО "КГМТУ", л/с 20756Э13400)</w:t>
      </w:r>
    </w:p>
    <w:p w:rsidR="00810396" w:rsidRPr="00DA3215" w:rsidRDefault="00810396" w:rsidP="00810396">
      <w:pPr>
        <w:pStyle w:val="a9"/>
        <w:shd w:val="clear" w:color="auto" w:fill="FFFFFF"/>
        <w:spacing w:before="0" w:beforeAutospacing="0" w:after="0" w:afterAutospacing="0"/>
      </w:pPr>
      <w:proofErr w:type="spellStart"/>
      <w:proofErr w:type="gramStart"/>
      <w:r w:rsidRPr="00DA3215">
        <w:t>р</w:t>
      </w:r>
      <w:proofErr w:type="spellEnd"/>
      <w:proofErr w:type="gramEnd"/>
      <w:r w:rsidRPr="00DA3215">
        <w:t>/с 40501810435102000001   БИК 043510001</w:t>
      </w:r>
    </w:p>
    <w:p w:rsidR="00810396" w:rsidRPr="00DA3215" w:rsidRDefault="00810396" w:rsidP="00810396">
      <w:pPr>
        <w:pStyle w:val="a9"/>
        <w:shd w:val="clear" w:color="auto" w:fill="FFFFFF"/>
        <w:spacing w:before="0" w:beforeAutospacing="0" w:after="0" w:afterAutospacing="0"/>
      </w:pPr>
      <w:r w:rsidRPr="00DA3215">
        <w:t>ИНН/КПП    9111013097/911101001</w:t>
      </w:r>
    </w:p>
    <w:p w:rsidR="00810396" w:rsidRPr="00DA3215" w:rsidRDefault="00810396" w:rsidP="00810396">
      <w:pPr>
        <w:pStyle w:val="a9"/>
        <w:shd w:val="clear" w:color="auto" w:fill="FFFFFF"/>
        <w:spacing w:before="0" w:beforeAutospacing="0" w:after="0" w:afterAutospacing="0"/>
      </w:pPr>
      <w:r w:rsidRPr="00DA3215">
        <w:t>ОКТМО   35715000</w:t>
      </w:r>
    </w:p>
    <w:p w:rsidR="00810396" w:rsidRPr="00DA3215" w:rsidRDefault="00810396" w:rsidP="00810396">
      <w:pPr>
        <w:spacing w:line="276" w:lineRule="auto"/>
        <w:jc w:val="both"/>
        <w:rPr>
          <w:b/>
          <w:sz w:val="28"/>
          <w:szCs w:val="28"/>
          <w:u w:val="single"/>
        </w:rPr>
      </w:pPr>
      <w:r w:rsidRPr="00DA3215">
        <w:t>Назначение платежа: КБК 00000000000000000130, л/с 20756Э13400, доходы от платных услуг (проведение конференции</w:t>
      </w:r>
      <w:r>
        <w:t xml:space="preserve"> «</w:t>
      </w:r>
      <w:r w:rsidRPr="008143F0">
        <w:t>Актуальные проблемы социально-экономического развития общ</w:t>
      </w:r>
      <w:r w:rsidRPr="008143F0">
        <w:t>е</w:t>
      </w:r>
      <w:r w:rsidRPr="008143F0">
        <w:t>ства</w:t>
      </w:r>
      <w:r>
        <w:t>»</w:t>
      </w:r>
      <w:r w:rsidRPr="00DA3215">
        <w:t>), ФИО.</w:t>
      </w:r>
    </w:p>
    <w:p w:rsidR="00810396" w:rsidRPr="00B61EF5" w:rsidRDefault="00810396" w:rsidP="00810396">
      <w:pPr>
        <w:spacing w:line="276" w:lineRule="auto"/>
        <w:ind w:firstLine="540"/>
        <w:jc w:val="both"/>
        <w:rPr>
          <w:b/>
          <w:sz w:val="28"/>
          <w:szCs w:val="28"/>
          <w:u w:val="single"/>
        </w:rPr>
      </w:pPr>
      <w:r w:rsidRPr="00B61EF5">
        <w:rPr>
          <w:b/>
          <w:sz w:val="28"/>
          <w:szCs w:val="28"/>
          <w:u w:val="single"/>
        </w:rPr>
        <w:t>Все расходы по приезду и размещению участников конференции берет на себя направляющая сторона</w:t>
      </w:r>
      <w:r>
        <w:rPr>
          <w:b/>
          <w:sz w:val="28"/>
          <w:szCs w:val="28"/>
          <w:u w:val="single"/>
        </w:rPr>
        <w:t>.</w:t>
      </w:r>
    </w:p>
    <w:p w:rsidR="00810396" w:rsidRDefault="00810396" w:rsidP="004F507F">
      <w:pPr>
        <w:ind w:left="-426" w:right="-138"/>
      </w:pPr>
    </w:p>
    <w:p w:rsidR="005B3827" w:rsidRDefault="005B3827" w:rsidP="004F507F">
      <w:pPr>
        <w:ind w:left="-426" w:right="-138"/>
      </w:pPr>
    </w:p>
    <w:p w:rsidR="005B3827" w:rsidRPr="00810396" w:rsidRDefault="005B3827" w:rsidP="004F507F">
      <w:pPr>
        <w:ind w:left="-426" w:right="-138"/>
      </w:pPr>
    </w:p>
    <w:p w:rsidR="00DE5944" w:rsidRPr="005A6C7A" w:rsidRDefault="00DE5944" w:rsidP="00DE5944">
      <w:pPr>
        <w:ind w:left="-1134" w:right="-138"/>
        <w:jc w:val="center"/>
        <w:rPr>
          <w:b/>
          <w:i/>
          <w:spacing w:val="-4"/>
        </w:rPr>
      </w:pPr>
      <w:r w:rsidRPr="005A6C7A">
        <w:rPr>
          <w:b/>
          <w:i/>
          <w:spacing w:val="-4"/>
        </w:rPr>
        <w:t>Ждем Вашего участия в работе</w:t>
      </w:r>
    </w:p>
    <w:p w:rsidR="00810396" w:rsidRDefault="00810396" w:rsidP="00DE5944">
      <w:pPr>
        <w:ind w:left="-1134" w:right="-138"/>
        <w:jc w:val="center"/>
        <w:rPr>
          <w:b/>
          <w:sz w:val="28"/>
          <w:szCs w:val="28"/>
        </w:rPr>
      </w:pPr>
      <w:r w:rsidRPr="00190DED">
        <w:rPr>
          <w:b/>
          <w:sz w:val="28"/>
          <w:szCs w:val="28"/>
          <w:lang w:val="en-US"/>
        </w:rPr>
        <w:t>III</w:t>
      </w:r>
      <w:r w:rsidRPr="00190DED">
        <w:rPr>
          <w:b/>
          <w:sz w:val="28"/>
          <w:szCs w:val="28"/>
        </w:rPr>
        <w:t xml:space="preserve"> региональн</w:t>
      </w:r>
      <w:r>
        <w:rPr>
          <w:b/>
          <w:sz w:val="28"/>
          <w:szCs w:val="28"/>
        </w:rPr>
        <w:t>ой</w:t>
      </w:r>
      <w:r w:rsidRPr="00190DED">
        <w:rPr>
          <w:b/>
          <w:sz w:val="28"/>
          <w:szCs w:val="28"/>
        </w:rPr>
        <w:t xml:space="preserve"> Межвузовск</w:t>
      </w:r>
      <w:r>
        <w:rPr>
          <w:b/>
          <w:sz w:val="28"/>
          <w:szCs w:val="28"/>
        </w:rPr>
        <w:t>ой</w:t>
      </w:r>
      <w:r w:rsidRPr="00190DED">
        <w:rPr>
          <w:b/>
          <w:sz w:val="28"/>
          <w:szCs w:val="28"/>
        </w:rPr>
        <w:t xml:space="preserve"> научно-практическ</w:t>
      </w:r>
      <w:r>
        <w:rPr>
          <w:b/>
          <w:sz w:val="28"/>
          <w:szCs w:val="28"/>
        </w:rPr>
        <w:t>ой</w:t>
      </w:r>
      <w:r w:rsidRPr="00190DED">
        <w:rPr>
          <w:b/>
          <w:sz w:val="28"/>
          <w:szCs w:val="28"/>
        </w:rPr>
        <w:t xml:space="preserve"> конференци</w:t>
      </w:r>
      <w:r>
        <w:rPr>
          <w:b/>
          <w:sz w:val="28"/>
          <w:szCs w:val="28"/>
        </w:rPr>
        <w:t>и</w:t>
      </w:r>
      <w:r w:rsidRPr="00190DED">
        <w:rPr>
          <w:b/>
          <w:sz w:val="28"/>
          <w:szCs w:val="28"/>
        </w:rPr>
        <w:t xml:space="preserve"> </w:t>
      </w:r>
    </w:p>
    <w:p w:rsidR="00810396" w:rsidRDefault="00810396" w:rsidP="00DE5944">
      <w:pPr>
        <w:ind w:left="-1134" w:right="-138"/>
        <w:jc w:val="center"/>
        <w:rPr>
          <w:b/>
          <w:sz w:val="28"/>
          <w:szCs w:val="28"/>
        </w:rPr>
      </w:pPr>
      <w:r w:rsidRPr="00190DED">
        <w:rPr>
          <w:b/>
          <w:sz w:val="28"/>
          <w:szCs w:val="28"/>
        </w:rPr>
        <w:t xml:space="preserve">«АКТУАЛЬНЫЕ ПРОБЛЕМЫ </w:t>
      </w:r>
    </w:p>
    <w:p w:rsidR="00DE5944" w:rsidRPr="005A6C7A" w:rsidRDefault="00810396" w:rsidP="00DE5944">
      <w:pPr>
        <w:ind w:left="-1134" w:right="-138"/>
        <w:jc w:val="center"/>
        <w:rPr>
          <w:b/>
          <w:spacing w:val="-4"/>
        </w:rPr>
      </w:pPr>
      <w:r w:rsidRPr="00190DED">
        <w:rPr>
          <w:b/>
          <w:sz w:val="28"/>
          <w:szCs w:val="28"/>
        </w:rPr>
        <w:t>СОЦИАЛЬНО-ЭКОНОМИЧЕСКОГО</w:t>
      </w:r>
      <w:r>
        <w:rPr>
          <w:b/>
          <w:sz w:val="28"/>
          <w:szCs w:val="28"/>
        </w:rPr>
        <w:t xml:space="preserve"> </w:t>
      </w:r>
      <w:r w:rsidRPr="00190DED">
        <w:rPr>
          <w:b/>
          <w:sz w:val="28"/>
          <w:szCs w:val="28"/>
        </w:rPr>
        <w:t>РАЗВИТИЯ ОБЩЕСТВА»</w:t>
      </w:r>
    </w:p>
    <w:p w:rsidR="00DE5944" w:rsidRDefault="00DE5944" w:rsidP="00DE5944">
      <w:pPr>
        <w:ind w:left="-567" w:right="-138"/>
      </w:pPr>
    </w:p>
    <w:p w:rsidR="005B3827" w:rsidRPr="005B3827" w:rsidRDefault="005B3827" w:rsidP="00DE5944">
      <w:pPr>
        <w:ind w:left="-567" w:right="-138"/>
      </w:pPr>
    </w:p>
    <w:p w:rsidR="00DE5944" w:rsidRPr="00971C5A" w:rsidRDefault="00DE5944" w:rsidP="00DE5944">
      <w:pPr>
        <w:ind w:left="-567" w:right="-138"/>
        <w:jc w:val="right"/>
      </w:pPr>
      <w:r w:rsidRPr="00971C5A">
        <w:t xml:space="preserve">                                                                                  </w:t>
      </w:r>
      <w:r w:rsidR="00810396" w:rsidRPr="00753961">
        <w:rPr>
          <w:sz w:val="28"/>
          <w:szCs w:val="28"/>
        </w:rPr>
        <w:t>С уважением, оргкомитет конференции</w:t>
      </w:r>
      <w:r w:rsidR="00810396">
        <w:rPr>
          <w:sz w:val="28"/>
          <w:szCs w:val="28"/>
        </w:rPr>
        <w:t xml:space="preserve"> </w:t>
      </w:r>
    </w:p>
    <w:p w:rsidR="00C87098" w:rsidRDefault="008149F0"/>
    <w:sectPr w:rsidR="00C87098" w:rsidSect="001752CD">
      <w:pgSz w:w="11906" w:h="16838"/>
      <w:pgMar w:top="539" w:right="746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D1C93"/>
    <w:multiLevelType w:val="hybridMultilevel"/>
    <w:tmpl w:val="04A47DFE"/>
    <w:lvl w:ilvl="0" w:tplc="B30ED30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5877D02"/>
    <w:multiLevelType w:val="hybridMultilevel"/>
    <w:tmpl w:val="A5820FE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79DC3E03"/>
    <w:multiLevelType w:val="hybridMultilevel"/>
    <w:tmpl w:val="A5EA879E"/>
    <w:lvl w:ilvl="0" w:tplc="92E83458">
      <w:start w:val="1"/>
      <w:numFmt w:val="upperRoman"/>
      <w:lvlText w:val="%1."/>
      <w:lvlJc w:val="left"/>
      <w:pPr>
        <w:ind w:left="29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DE5944"/>
    <w:rsid w:val="000346DB"/>
    <w:rsid w:val="000A328A"/>
    <w:rsid w:val="00100DE8"/>
    <w:rsid w:val="00133102"/>
    <w:rsid w:val="00134180"/>
    <w:rsid w:val="001752CD"/>
    <w:rsid w:val="00184064"/>
    <w:rsid w:val="002A51B1"/>
    <w:rsid w:val="00317437"/>
    <w:rsid w:val="003206AE"/>
    <w:rsid w:val="003C2916"/>
    <w:rsid w:val="003F6C7F"/>
    <w:rsid w:val="004D4CA1"/>
    <w:rsid w:val="004F507F"/>
    <w:rsid w:val="00533C6B"/>
    <w:rsid w:val="00585D16"/>
    <w:rsid w:val="005B3827"/>
    <w:rsid w:val="005C1DE4"/>
    <w:rsid w:val="007D3563"/>
    <w:rsid w:val="00810396"/>
    <w:rsid w:val="008149F0"/>
    <w:rsid w:val="008465CF"/>
    <w:rsid w:val="00872730"/>
    <w:rsid w:val="00876102"/>
    <w:rsid w:val="00971C5A"/>
    <w:rsid w:val="009A0209"/>
    <w:rsid w:val="009A0AEA"/>
    <w:rsid w:val="00A43237"/>
    <w:rsid w:val="00C01E48"/>
    <w:rsid w:val="00C04486"/>
    <w:rsid w:val="00C5641E"/>
    <w:rsid w:val="00CA09F4"/>
    <w:rsid w:val="00CE527D"/>
    <w:rsid w:val="00DE5944"/>
    <w:rsid w:val="00DF64BC"/>
    <w:rsid w:val="00EF53E5"/>
    <w:rsid w:val="00EF5AFA"/>
    <w:rsid w:val="00FF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94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DE5944"/>
    <w:rPr>
      <w:i/>
      <w:iCs/>
    </w:rPr>
  </w:style>
  <w:style w:type="character" w:styleId="a4">
    <w:name w:val="Hyperlink"/>
    <w:basedOn w:val="a0"/>
    <w:uiPriority w:val="99"/>
    <w:semiHidden/>
    <w:unhideWhenUsed/>
    <w:rsid w:val="004D4C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3C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C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752CD"/>
    <w:pPr>
      <w:ind w:left="720"/>
      <w:contextualSpacing/>
    </w:pPr>
  </w:style>
  <w:style w:type="paragraph" w:customStyle="1" w:styleId="Style52">
    <w:name w:val="Style52"/>
    <w:basedOn w:val="a"/>
    <w:rsid w:val="00810396"/>
    <w:pPr>
      <w:widowControl w:val="0"/>
      <w:autoSpaceDE w:val="0"/>
      <w:autoSpaceDN w:val="0"/>
      <w:adjustRightInd w:val="0"/>
    </w:pPr>
  </w:style>
  <w:style w:type="paragraph" w:styleId="a8">
    <w:name w:val="No Spacing"/>
    <w:uiPriority w:val="1"/>
    <w:qFormat/>
    <w:rsid w:val="00810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103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u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.cfu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udc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2</cp:lastModifiedBy>
  <cp:revision>4</cp:revision>
  <cp:lastPrinted>2018-02-01T13:10:00Z</cp:lastPrinted>
  <dcterms:created xsi:type="dcterms:W3CDTF">2018-02-01T12:21:00Z</dcterms:created>
  <dcterms:modified xsi:type="dcterms:W3CDTF">2018-02-04T16:26:00Z</dcterms:modified>
</cp:coreProperties>
</file>